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BB" w:rsidRDefault="00D623BB" w:rsidP="00D623B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90AC4" w:rsidRDefault="00190AC4" w:rsidP="00190AC4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Судебная практика профсоюза в 2017г.</w:t>
      </w:r>
    </w:p>
    <w:p w:rsidR="00190AC4" w:rsidRDefault="00190AC4" w:rsidP="00190AC4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D623BB" w:rsidRPr="00C52857" w:rsidRDefault="00D623BB" w:rsidP="00D623B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2017 году</w:t>
      </w:r>
      <w:r w:rsidR="00664B75">
        <w:rPr>
          <w:rFonts w:eastAsia="Calibri"/>
          <w:sz w:val="28"/>
          <w:szCs w:val="28"/>
          <w:lang w:eastAsia="en-US"/>
        </w:rPr>
        <w:t xml:space="preserve"> в Профсоюз </w:t>
      </w:r>
      <w:r>
        <w:rPr>
          <w:rFonts w:eastAsia="Calibri"/>
          <w:sz w:val="28"/>
          <w:szCs w:val="28"/>
          <w:lang w:eastAsia="en-US"/>
        </w:rPr>
        <w:t>з</w:t>
      </w:r>
      <w:r w:rsidRPr="00C52857">
        <w:rPr>
          <w:rFonts w:eastAsia="Calibri"/>
          <w:sz w:val="28"/>
          <w:szCs w:val="28"/>
          <w:lang w:eastAsia="en-US"/>
        </w:rPr>
        <w:t xml:space="preserve">а </w:t>
      </w:r>
      <w:r>
        <w:rPr>
          <w:rFonts w:eastAsia="Calibri"/>
          <w:sz w:val="28"/>
          <w:szCs w:val="28"/>
          <w:lang w:eastAsia="en-US"/>
        </w:rPr>
        <w:t xml:space="preserve">юридической </w:t>
      </w:r>
      <w:r w:rsidRPr="00C52857">
        <w:rPr>
          <w:rFonts w:eastAsia="Calibri"/>
          <w:sz w:val="28"/>
          <w:szCs w:val="28"/>
          <w:lang w:eastAsia="en-US"/>
        </w:rPr>
        <w:t xml:space="preserve">консультацией и помощью </w:t>
      </w:r>
      <w:r w:rsidR="005E53C0">
        <w:rPr>
          <w:rFonts w:eastAsia="Calibri"/>
          <w:sz w:val="28"/>
          <w:szCs w:val="28"/>
          <w:lang w:eastAsia="en-US"/>
        </w:rPr>
        <w:t xml:space="preserve">в сфере пенсионного обеспечения </w:t>
      </w:r>
      <w:r>
        <w:rPr>
          <w:rFonts w:eastAsia="Calibri"/>
          <w:sz w:val="28"/>
          <w:szCs w:val="28"/>
          <w:lang w:eastAsia="en-US"/>
        </w:rPr>
        <w:t xml:space="preserve">обратились 4 члена профсоюза. Поводами  для обращения в профсоюз за юридической помощью послужил отказ </w:t>
      </w:r>
      <w:r w:rsidR="005E53C0">
        <w:rPr>
          <w:rFonts w:eastAsia="Calibri"/>
          <w:sz w:val="28"/>
          <w:szCs w:val="28"/>
          <w:lang w:eastAsia="en-US"/>
        </w:rPr>
        <w:t xml:space="preserve">пенсионного фонда (далее </w:t>
      </w:r>
      <w:r>
        <w:rPr>
          <w:rFonts w:eastAsia="Calibri"/>
          <w:sz w:val="28"/>
          <w:szCs w:val="28"/>
          <w:lang w:eastAsia="en-US"/>
        </w:rPr>
        <w:t>УПФ</w:t>
      </w:r>
      <w:r w:rsidR="005E53C0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 в досрочном назначении страховой пенсии нашим коллегам</w:t>
      </w:r>
      <w:proofErr w:type="gramStart"/>
      <w:r w:rsidR="00BF303C">
        <w:rPr>
          <w:rFonts w:eastAsia="Calibri"/>
          <w:sz w:val="28"/>
          <w:szCs w:val="28"/>
          <w:lang w:eastAsia="en-US"/>
        </w:rPr>
        <w:t>.</w:t>
      </w:r>
      <w:proofErr w:type="gramEnd"/>
      <w:r w:rsidR="00BF303C">
        <w:rPr>
          <w:rFonts w:eastAsia="Calibri"/>
          <w:sz w:val="28"/>
          <w:szCs w:val="28"/>
          <w:lang w:eastAsia="en-US"/>
        </w:rPr>
        <w:t xml:space="preserve"> Раньше эта пенсия называлась «выслугой», на сегодняшний день такой пенсии нет, есть досрочное назначение страховой пенсии</w:t>
      </w:r>
      <w:r>
        <w:rPr>
          <w:rFonts w:eastAsia="Calibri"/>
          <w:sz w:val="28"/>
          <w:szCs w:val="28"/>
          <w:lang w:eastAsia="en-US"/>
        </w:rPr>
        <w:t>.</w:t>
      </w:r>
      <w:r w:rsidR="00664B75">
        <w:rPr>
          <w:rFonts w:eastAsia="Calibri"/>
          <w:sz w:val="28"/>
          <w:szCs w:val="28"/>
          <w:lang w:eastAsia="en-US"/>
        </w:rPr>
        <w:t xml:space="preserve"> За консультацией обра</w:t>
      </w:r>
      <w:r w:rsidR="005E53C0">
        <w:rPr>
          <w:rFonts w:eastAsia="Calibri"/>
          <w:sz w:val="28"/>
          <w:szCs w:val="28"/>
          <w:lang w:eastAsia="en-US"/>
        </w:rPr>
        <w:t xml:space="preserve">щались </w:t>
      </w:r>
      <w:r w:rsidR="00664B75">
        <w:rPr>
          <w:rFonts w:eastAsia="Calibri"/>
          <w:sz w:val="28"/>
          <w:szCs w:val="28"/>
          <w:lang w:eastAsia="en-US"/>
        </w:rPr>
        <w:t xml:space="preserve">члены профсоюза, работники средних общеобразовательных школ.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52857">
        <w:rPr>
          <w:rFonts w:eastAsia="Calibri"/>
          <w:sz w:val="28"/>
          <w:szCs w:val="28"/>
          <w:lang w:eastAsia="en-US"/>
        </w:rPr>
        <w:t xml:space="preserve"> </w:t>
      </w:r>
    </w:p>
    <w:p w:rsidR="00D623BB" w:rsidRDefault="00D623BB" w:rsidP="00664B7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52857">
        <w:rPr>
          <w:rFonts w:eastAsia="Calibri"/>
          <w:sz w:val="28"/>
          <w:szCs w:val="28"/>
          <w:lang w:eastAsia="en-US"/>
        </w:rPr>
        <w:t>Правовым инспектором труда</w:t>
      </w:r>
      <w:r w:rsidR="00BF303C">
        <w:rPr>
          <w:rFonts w:eastAsia="Calibri"/>
          <w:sz w:val="28"/>
          <w:szCs w:val="28"/>
          <w:lang w:eastAsia="en-US"/>
        </w:rPr>
        <w:t xml:space="preserve"> профсоюза</w:t>
      </w:r>
      <w:r w:rsidR="00664B75">
        <w:rPr>
          <w:rFonts w:eastAsia="Calibri"/>
          <w:sz w:val="28"/>
          <w:szCs w:val="28"/>
          <w:lang w:eastAsia="en-US"/>
        </w:rPr>
        <w:t xml:space="preserve"> </w:t>
      </w:r>
      <w:r w:rsidRPr="00C52857">
        <w:rPr>
          <w:rFonts w:eastAsia="Calibri"/>
          <w:sz w:val="28"/>
          <w:szCs w:val="28"/>
          <w:lang w:eastAsia="en-US"/>
        </w:rPr>
        <w:t>был</w:t>
      </w:r>
      <w:r>
        <w:rPr>
          <w:rFonts w:eastAsia="Calibri"/>
          <w:sz w:val="28"/>
          <w:szCs w:val="28"/>
          <w:lang w:eastAsia="en-US"/>
        </w:rPr>
        <w:t xml:space="preserve">и проанализированы решения </w:t>
      </w:r>
      <w:r w:rsidR="005E53C0">
        <w:rPr>
          <w:rFonts w:eastAsia="Calibri"/>
          <w:sz w:val="28"/>
          <w:szCs w:val="28"/>
          <w:lang w:eastAsia="en-US"/>
        </w:rPr>
        <w:t>УПФ</w:t>
      </w:r>
      <w:r>
        <w:rPr>
          <w:rFonts w:eastAsia="Calibri"/>
          <w:sz w:val="28"/>
          <w:szCs w:val="28"/>
          <w:lang w:eastAsia="en-US"/>
        </w:rPr>
        <w:t xml:space="preserve"> на предмет обоснованности  отказа в досрочном назначении трудовой пенсии по старости, изучены представленные заявителем иные документы. В итог</w:t>
      </w:r>
      <w:r w:rsidR="00664B75">
        <w:rPr>
          <w:rFonts w:eastAsia="Calibri"/>
          <w:sz w:val="28"/>
          <w:szCs w:val="28"/>
          <w:lang w:eastAsia="en-US"/>
        </w:rPr>
        <w:t>е</w:t>
      </w:r>
      <w:r w:rsidR="00FA3C21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во всех четырех случаях решения </w:t>
      </w:r>
      <w:r w:rsidR="005E53C0">
        <w:rPr>
          <w:rFonts w:eastAsia="Calibri"/>
          <w:sz w:val="28"/>
          <w:szCs w:val="28"/>
          <w:lang w:eastAsia="en-US"/>
        </w:rPr>
        <w:t>УПФ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F303C">
        <w:rPr>
          <w:rFonts w:eastAsia="Calibri"/>
          <w:sz w:val="28"/>
          <w:szCs w:val="28"/>
          <w:lang w:eastAsia="en-US"/>
        </w:rPr>
        <w:t xml:space="preserve">профсоюзом были </w:t>
      </w:r>
      <w:r>
        <w:rPr>
          <w:rFonts w:eastAsia="Calibri"/>
          <w:sz w:val="28"/>
          <w:szCs w:val="28"/>
          <w:lang w:eastAsia="en-US"/>
        </w:rPr>
        <w:t>признаны необоснованными, у</w:t>
      </w:r>
      <w:r w:rsidR="00664B75">
        <w:rPr>
          <w:rFonts w:eastAsia="Calibri"/>
          <w:sz w:val="28"/>
          <w:szCs w:val="28"/>
          <w:lang w:eastAsia="en-US"/>
        </w:rPr>
        <w:t>щемляющ</w:t>
      </w:r>
      <w:r>
        <w:rPr>
          <w:rFonts w:eastAsia="Calibri"/>
          <w:sz w:val="28"/>
          <w:szCs w:val="28"/>
          <w:lang w:eastAsia="en-US"/>
        </w:rPr>
        <w:t xml:space="preserve">ими </w:t>
      </w:r>
      <w:r w:rsidR="00664B75">
        <w:rPr>
          <w:rFonts w:eastAsia="Calibri"/>
          <w:sz w:val="28"/>
          <w:szCs w:val="28"/>
          <w:lang w:eastAsia="en-US"/>
        </w:rPr>
        <w:t>права наших коллег</w:t>
      </w:r>
      <w:r w:rsidR="005E53C0">
        <w:rPr>
          <w:rFonts w:eastAsia="Calibri"/>
          <w:sz w:val="28"/>
          <w:szCs w:val="28"/>
          <w:lang w:eastAsia="en-US"/>
        </w:rPr>
        <w:t xml:space="preserve">. В дальнейшем </w:t>
      </w:r>
      <w:r w:rsidR="00BF303C">
        <w:rPr>
          <w:rFonts w:eastAsia="Calibri"/>
          <w:sz w:val="28"/>
          <w:szCs w:val="28"/>
          <w:lang w:eastAsia="en-US"/>
        </w:rPr>
        <w:t xml:space="preserve">по каждому обращению </w:t>
      </w:r>
      <w:r w:rsidR="00FA3C21">
        <w:rPr>
          <w:rFonts w:eastAsia="Calibri"/>
          <w:sz w:val="28"/>
          <w:szCs w:val="28"/>
          <w:lang w:eastAsia="en-US"/>
        </w:rPr>
        <w:t xml:space="preserve">правовой инспектор труда профсоюза </w:t>
      </w:r>
      <w:r w:rsidR="005E53C0">
        <w:rPr>
          <w:rFonts w:eastAsia="Calibri"/>
          <w:sz w:val="28"/>
          <w:szCs w:val="28"/>
          <w:lang w:eastAsia="en-US"/>
        </w:rPr>
        <w:t>подготов</w:t>
      </w:r>
      <w:r w:rsidR="00BF303C">
        <w:rPr>
          <w:rFonts w:eastAsia="Calibri"/>
          <w:sz w:val="28"/>
          <w:szCs w:val="28"/>
          <w:lang w:eastAsia="en-US"/>
        </w:rPr>
        <w:t xml:space="preserve">ил </w:t>
      </w:r>
      <w:r>
        <w:rPr>
          <w:rFonts w:eastAsia="Calibri"/>
          <w:sz w:val="28"/>
          <w:szCs w:val="28"/>
          <w:lang w:eastAsia="en-US"/>
        </w:rPr>
        <w:t>исковые заявления об оспаривании решений</w:t>
      </w:r>
      <w:r w:rsidR="005E53C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5E53C0">
        <w:rPr>
          <w:rFonts w:eastAsia="Calibri"/>
          <w:sz w:val="28"/>
          <w:szCs w:val="28"/>
          <w:lang w:eastAsia="en-US"/>
        </w:rPr>
        <w:t>УПФ</w:t>
      </w:r>
      <w:proofErr w:type="gramEnd"/>
      <w:r w:rsidR="005E53C0">
        <w:rPr>
          <w:rFonts w:eastAsia="Calibri"/>
          <w:sz w:val="28"/>
          <w:szCs w:val="28"/>
          <w:lang w:eastAsia="en-US"/>
        </w:rPr>
        <w:t xml:space="preserve"> и наши коллеги передали исковые заявления с приложениями в </w:t>
      </w:r>
      <w:proofErr w:type="spellStart"/>
      <w:r w:rsidR="005E53C0">
        <w:rPr>
          <w:rFonts w:eastAsia="Calibri"/>
          <w:sz w:val="28"/>
          <w:szCs w:val="28"/>
          <w:lang w:eastAsia="en-US"/>
        </w:rPr>
        <w:t>Альметьевский</w:t>
      </w:r>
      <w:proofErr w:type="spellEnd"/>
      <w:r w:rsidR="005E53C0">
        <w:rPr>
          <w:rFonts w:eastAsia="Calibri"/>
          <w:sz w:val="28"/>
          <w:szCs w:val="28"/>
          <w:lang w:eastAsia="en-US"/>
        </w:rPr>
        <w:t xml:space="preserve"> городской суд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664B75" w:rsidRDefault="00DD0533" w:rsidP="00664B7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судебном порядке оспаривались следующие периоды работы</w:t>
      </w:r>
      <w:r w:rsidRPr="00DD0533">
        <w:rPr>
          <w:rFonts w:eastAsia="Calibri"/>
          <w:sz w:val="28"/>
          <w:szCs w:val="28"/>
          <w:lang w:eastAsia="en-US"/>
        </w:rPr>
        <w:t>:</w:t>
      </w:r>
    </w:p>
    <w:p w:rsidR="00DD0533" w:rsidRDefault="00DD0533" w:rsidP="00664B7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период</w:t>
      </w:r>
      <w:r w:rsidR="00B24CE0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работы </w:t>
      </w:r>
      <w:r w:rsidR="00B24CE0">
        <w:rPr>
          <w:rFonts w:eastAsia="Calibri"/>
          <w:sz w:val="28"/>
          <w:szCs w:val="28"/>
          <w:lang w:eastAsia="en-US"/>
        </w:rPr>
        <w:t xml:space="preserve">старшей </w:t>
      </w:r>
      <w:r>
        <w:rPr>
          <w:rFonts w:eastAsia="Calibri"/>
          <w:sz w:val="28"/>
          <w:szCs w:val="28"/>
          <w:lang w:eastAsia="en-US"/>
        </w:rPr>
        <w:t>вожатой в 1994-96гг.,</w:t>
      </w:r>
    </w:p>
    <w:p w:rsidR="00DD0533" w:rsidRDefault="00DD0533" w:rsidP="00664B7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периоды ученических отпусков в 2011г.,</w:t>
      </w:r>
    </w:p>
    <w:p w:rsidR="00DD0533" w:rsidRDefault="00DD0533" w:rsidP="00664B7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периоды работы воспитателем английского языка в 1996г.,</w:t>
      </w:r>
    </w:p>
    <w:p w:rsidR="00DD0533" w:rsidRDefault="00DD0533" w:rsidP="00664B7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периоды работы музыкальным работником в 1993-94гг.,</w:t>
      </w:r>
    </w:p>
    <w:p w:rsidR="00DD0533" w:rsidRPr="00DD0533" w:rsidRDefault="00DD0533" w:rsidP="00664B7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периоды работы воспитателем по обучению татарскому языку в 1995-2004гг. </w:t>
      </w:r>
    </w:p>
    <w:p w:rsidR="00664B75" w:rsidRDefault="00B24CE0" w:rsidP="00664B7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Альметьевском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городском суде исковые требования наших коллег о включении вышеуказанных периодов работы в педагогически</w:t>
      </w:r>
      <w:r w:rsidR="00BF303C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стаж были удовлетворены, за исключением периодов работы старшей вожатой (пионервожатой). </w:t>
      </w:r>
      <w:r w:rsidR="005E53C0">
        <w:rPr>
          <w:rFonts w:eastAsia="Calibri"/>
          <w:sz w:val="28"/>
          <w:szCs w:val="28"/>
          <w:lang w:eastAsia="en-US"/>
        </w:rPr>
        <w:t>УПФ</w:t>
      </w:r>
      <w:r>
        <w:rPr>
          <w:rFonts w:eastAsia="Calibri"/>
          <w:sz w:val="28"/>
          <w:szCs w:val="28"/>
          <w:lang w:eastAsia="en-US"/>
        </w:rPr>
        <w:t xml:space="preserve">,  не согласившись с решением </w:t>
      </w:r>
      <w:proofErr w:type="spellStart"/>
      <w:r>
        <w:rPr>
          <w:rFonts w:eastAsia="Calibri"/>
          <w:sz w:val="28"/>
          <w:szCs w:val="28"/>
          <w:lang w:eastAsia="en-US"/>
        </w:rPr>
        <w:t>Альметьевского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суда,  </w:t>
      </w:r>
      <w:r w:rsidR="00BF303C">
        <w:rPr>
          <w:rFonts w:eastAsia="Calibri"/>
          <w:sz w:val="28"/>
          <w:szCs w:val="28"/>
          <w:lang w:eastAsia="en-US"/>
        </w:rPr>
        <w:t>по каждому делу</w:t>
      </w:r>
      <w:r>
        <w:rPr>
          <w:rFonts w:eastAsia="Calibri"/>
          <w:sz w:val="28"/>
          <w:szCs w:val="28"/>
          <w:lang w:eastAsia="en-US"/>
        </w:rPr>
        <w:t xml:space="preserve"> оспаривал </w:t>
      </w:r>
      <w:r w:rsidR="00465433">
        <w:rPr>
          <w:rFonts w:eastAsia="Calibri"/>
          <w:sz w:val="28"/>
          <w:szCs w:val="28"/>
          <w:lang w:eastAsia="en-US"/>
        </w:rPr>
        <w:t xml:space="preserve">решения суда </w:t>
      </w:r>
      <w:r>
        <w:rPr>
          <w:rFonts w:eastAsia="Calibri"/>
          <w:sz w:val="28"/>
          <w:szCs w:val="28"/>
          <w:lang w:eastAsia="en-US"/>
        </w:rPr>
        <w:t>в апелляционной инстанции в Верховном суде РТ</w:t>
      </w:r>
      <w:proofErr w:type="gramStart"/>
      <w:r w:rsidR="0088705A">
        <w:rPr>
          <w:rFonts w:eastAsia="Calibri"/>
          <w:sz w:val="28"/>
          <w:szCs w:val="28"/>
          <w:lang w:eastAsia="en-US"/>
        </w:rPr>
        <w:t>.</w:t>
      </w:r>
      <w:proofErr w:type="gramEnd"/>
      <w:r w:rsidR="0088705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8705A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днако</w:t>
      </w:r>
      <w:r w:rsidR="0058660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доказать свою правоту</w:t>
      </w:r>
      <w:r w:rsidR="005E53C0">
        <w:rPr>
          <w:rFonts w:eastAsia="Calibri"/>
          <w:sz w:val="28"/>
          <w:szCs w:val="28"/>
          <w:lang w:eastAsia="en-US"/>
        </w:rPr>
        <w:t>,</w:t>
      </w:r>
      <w:r w:rsidR="00586609">
        <w:rPr>
          <w:rFonts w:eastAsia="Calibri"/>
          <w:sz w:val="28"/>
          <w:szCs w:val="28"/>
          <w:lang w:eastAsia="en-US"/>
        </w:rPr>
        <w:t xml:space="preserve"> а соответственно </w:t>
      </w:r>
      <w:r w:rsidR="005E53C0">
        <w:rPr>
          <w:rFonts w:eastAsia="Calibri"/>
          <w:sz w:val="28"/>
          <w:szCs w:val="28"/>
          <w:lang w:eastAsia="en-US"/>
        </w:rPr>
        <w:t xml:space="preserve"> необоснованность решения </w:t>
      </w:r>
      <w:proofErr w:type="spellStart"/>
      <w:r w:rsidR="00BF303C">
        <w:rPr>
          <w:rFonts w:eastAsia="Calibri"/>
          <w:sz w:val="28"/>
          <w:szCs w:val="28"/>
          <w:lang w:eastAsia="en-US"/>
        </w:rPr>
        <w:t>Альметьевского</w:t>
      </w:r>
      <w:proofErr w:type="spellEnd"/>
      <w:r w:rsidR="00BF303C">
        <w:rPr>
          <w:rFonts w:eastAsia="Calibri"/>
          <w:sz w:val="28"/>
          <w:szCs w:val="28"/>
          <w:lang w:eastAsia="en-US"/>
        </w:rPr>
        <w:t xml:space="preserve"> городского суда </w:t>
      </w:r>
      <w:r w:rsidR="005E53C0">
        <w:rPr>
          <w:rFonts w:eastAsia="Calibri"/>
          <w:sz w:val="28"/>
          <w:szCs w:val="28"/>
          <w:lang w:eastAsia="en-US"/>
        </w:rPr>
        <w:t xml:space="preserve">и доводов наших коллег, изложенных в исковых заявления, </w:t>
      </w:r>
      <w:r w:rsidR="00586609">
        <w:rPr>
          <w:rFonts w:eastAsia="Calibri"/>
          <w:sz w:val="28"/>
          <w:szCs w:val="28"/>
          <w:lang w:eastAsia="en-US"/>
        </w:rPr>
        <w:t>в Верховном суде РТ</w:t>
      </w:r>
      <w:r w:rsidR="0088705A">
        <w:rPr>
          <w:rFonts w:eastAsia="Calibri"/>
          <w:sz w:val="28"/>
          <w:szCs w:val="28"/>
          <w:lang w:eastAsia="en-US"/>
        </w:rPr>
        <w:t xml:space="preserve"> УПФ</w:t>
      </w:r>
      <w:r w:rsidR="00586609">
        <w:rPr>
          <w:rFonts w:eastAsia="Calibri"/>
          <w:sz w:val="28"/>
          <w:szCs w:val="28"/>
          <w:lang w:eastAsia="en-US"/>
        </w:rPr>
        <w:t xml:space="preserve"> </w:t>
      </w:r>
      <w:r w:rsidR="005E53C0">
        <w:rPr>
          <w:rFonts w:eastAsia="Calibri"/>
          <w:sz w:val="28"/>
          <w:szCs w:val="28"/>
          <w:lang w:eastAsia="en-US"/>
        </w:rPr>
        <w:t>не удалось.</w:t>
      </w:r>
      <w:proofErr w:type="gramEnd"/>
      <w:r w:rsidR="005E53C0">
        <w:rPr>
          <w:rFonts w:eastAsia="Calibri"/>
          <w:sz w:val="28"/>
          <w:szCs w:val="28"/>
          <w:lang w:eastAsia="en-US"/>
        </w:rPr>
        <w:t xml:space="preserve"> Решения </w:t>
      </w:r>
      <w:proofErr w:type="spellStart"/>
      <w:r w:rsidR="005E53C0">
        <w:rPr>
          <w:rFonts w:eastAsia="Calibri"/>
          <w:sz w:val="28"/>
          <w:szCs w:val="28"/>
          <w:lang w:eastAsia="en-US"/>
        </w:rPr>
        <w:t>Альметьевского</w:t>
      </w:r>
      <w:proofErr w:type="spellEnd"/>
      <w:r w:rsidR="005E53C0">
        <w:rPr>
          <w:rFonts w:eastAsia="Calibri"/>
          <w:sz w:val="28"/>
          <w:szCs w:val="28"/>
          <w:lang w:eastAsia="en-US"/>
        </w:rPr>
        <w:t xml:space="preserve"> городского суда вступили в законную си</w:t>
      </w:r>
      <w:r w:rsidR="00465433">
        <w:rPr>
          <w:rFonts w:eastAsia="Calibri"/>
          <w:sz w:val="28"/>
          <w:szCs w:val="28"/>
          <w:lang w:eastAsia="en-US"/>
        </w:rPr>
        <w:t xml:space="preserve">лу с момента вынесения решений. Это </w:t>
      </w:r>
      <w:r w:rsidR="00BF303C">
        <w:rPr>
          <w:rFonts w:eastAsia="Calibri"/>
          <w:sz w:val="28"/>
          <w:szCs w:val="28"/>
          <w:lang w:eastAsia="en-US"/>
        </w:rPr>
        <w:t>о</w:t>
      </w:r>
      <w:r w:rsidR="00465433">
        <w:rPr>
          <w:rFonts w:eastAsia="Calibri"/>
          <w:sz w:val="28"/>
          <w:szCs w:val="28"/>
          <w:lang w:eastAsia="en-US"/>
        </w:rPr>
        <w:t>знач</w:t>
      </w:r>
      <w:r w:rsidR="00BF303C">
        <w:rPr>
          <w:rFonts w:eastAsia="Calibri"/>
          <w:sz w:val="28"/>
          <w:szCs w:val="28"/>
          <w:lang w:eastAsia="en-US"/>
        </w:rPr>
        <w:t>ает</w:t>
      </w:r>
      <w:r w:rsidR="00465433">
        <w:rPr>
          <w:rFonts w:eastAsia="Calibri"/>
          <w:sz w:val="28"/>
          <w:szCs w:val="28"/>
          <w:lang w:eastAsia="en-US"/>
        </w:rPr>
        <w:t>, что нашим коллегам были досрочно назначены страховые пенсии по старости с момента обращения ими в УПФ о досрочном назначении страховой пенсии.</w:t>
      </w:r>
    </w:p>
    <w:p w:rsidR="005E53C0" w:rsidRDefault="005E53C0" w:rsidP="00664B7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2017году нашим коллегам с помощью </w:t>
      </w:r>
      <w:r w:rsidR="00BF303C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рофсоюза удалось</w:t>
      </w:r>
      <w:r w:rsidR="00FA3C21">
        <w:rPr>
          <w:rFonts w:eastAsia="Calibri"/>
          <w:sz w:val="28"/>
          <w:szCs w:val="28"/>
          <w:lang w:eastAsia="en-US"/>
        </w:rPr>
        <w:t xml:space="preserve"> оспорить </w:t>
      </w:r>
      <w:r>
        <w:rPr>
          <w:rFonts w:eastAsia="Calibri"/>
          <w:sz w:val="28"/>
          <w:szCs w:val="28"/>
          <w:lang w:eastAsia="en-US"/>
        </w:rPr>
        <w:t xml:space="preserve">в общей продолжительности 10 лет 09 месяцев, в денежном эквиваленте </w:t>
      </w:r>
      <w:r w:rsidR="00FA3C21">
        <w:rPr>
          <w:rFonts w:eastAsia="Calibri"/>
          <w:sz w:val="28"/>
          <w:szCs w:val="28"/>
          <w:lang w:eastAsia="en-US"/>
        </w:rPr>
        <w:t xml:space="preserve">этот период </w:t>
      </w:r>
      <w:r>
        <w:rPr>
          <w:rFonts w:eastAsia="Calibri"/>
          <w:sz w:val="28"/>
          <w:szCs w:val="28"/>
          <w:lang w:eastAsia="en-US"/>
        </w:rPr>
        <w:t xml:space="preserve">составляет </w:t>
      </w:r>
      <w:r w:rsidR="00465433">
        <w:rPr>
          <w:rFonts w:eastAsia="Calibri"/>
          <w:sz w:val="28"/>
          <w:szCs w:val="28"/>
          <w:lang w:eastAsia="en-US"/>
        </w:rPr>
        <w:t xml:space="preserve">1 043 000 рублей. </w:t>
      </w:r>
    </w:p>
    <w:p w:rsidR="00B24CE0" w:rsidRDefault="00B24CE0" w:rsidP="00664B7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D4149" w:rsidRDefault="00190AC4" w:rsidP="00190AC4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 xml:space="preserve">Правовой инспектор труда профсоюза, </w:t>
      </w:r>
      <w:proofErr w:type="spellStart"/>
      <w:r>
        <w:rPr>
          <w:rFonts w:eastAsia="Calibri"/>
          <w:sz w:val="28"/>
          <w:szCs w:val="28"/>
          <w:lang w:eastAsia="en-US"/>
        </w:rPr>
        <w:t>Мушакова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Гульназ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sectPr w:rsidR="002D4149" w:rsidSect="00D623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23BB"/>
    <w:rsid w:val="00190AC4"/>
    <w:rsid w:val="002D4149"/>
    <w:rsid w:val="00465433"/>
    <w:rsid w:val="00586609"/>
    <w:rsid w:val="005E53C0"/>
    <w:rsid w:val="00664B75"/>
    <w:rsid w:val="0088705A"/>
    <w:rsid w:val="00B24CE0"/>
    <w:rsid w:val="00BF303C"/>
    <w:rsid w:val="00D623BB"/>
    <w:rsid w:val="00DD0533"/>
    <w:rsid w:val="00FA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23BB"/>
    <w:pPr>
      <w:ind w:firstLine="851"/>
      <w:jc w:val="both"/>
    </w:pPr>
    <w:rPr>
      <w:w w:val="90"/>
      <w:sz w:val="32"/>
      <w:szCs w:val="20"/>
      <w:effect w:val="antsBlack"/>
    </w:rPr>
  </w:style>
  <w:style w:type="character" w:customStyle="1" w:styleId="a4">
    <w:name w:val="Основной текст с отступом Знак"/>
    <w:basedOn w:val="a0"/>
    <w:link w:val="a3"/>
    <w:rsid w:val="00D623BB"/>
    <w:rPr>
      <w:rFonts w:ascii="Times New Roman" w:eastAsia="Times New Roman" w:hAnsi="Times New Roman" w:cs="Times New Roman"/>
      <w:w w:val="90"/>
      <w:sz w:val="32"/>
      <w:szCs w:val="20"/>
      <w:effect w:val="antsBlack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2017-12-13T08:06:00Z</cp:lastPrinted>
  <dcterms:created xsi:type="dcterms:W3CDTF">2017-12-13T06:59:00Z</dcterms:created>
  <dcterms:modified xsi:type="dcterms:W3CDTF">2017-12-13T08:33:00Z</dcterms:modified>
</cp:coreProperties>
</file>