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DD" w:rsidRPr="009605A1" w:rsidRDefault="001C7BDD" w:rsidP="009605A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F6564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7F0E">
        <w:rPr>
          <w:rFonts w:ascii="Times New Roman" w:hAnsi="Times New Roman" w:cs="Times New Roman"/>
          <w:b/>
          <w:sz w:val="32"/>
          <w:szCs w:val="32"/>
        </w:rPr>
        <w:t xml:space="preserve">Ведение двух учебных журналов: рабочая необходимость или </w:t>
      </w:r>
    </w:p>
    <w:p w:rsidR="00887F0E" w:rsidRPr="00887F0E" w:rsidRDefault="00887F0E" w:rsidP="00887F0E">
      <w:pPr>
        <w:pStyle w:val="aa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72CE" w:rsidRPr="00316494" w:rsidRDefault="006C72CE" w:rsidP="00887F0E">
      <w:pPr>
        <w:pStyle w:val="aa"/>
        <w:ind w:firstLine="284"/>
        <w:jc w:val="both"/>
      </w:pPr>
      <w:r w:rsidRPr="009605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Источник </w:t>
      </w:r>
      <w:r w:rsidR="00316494">
        <w:rPr>
          <w:rStyle w:val="a9"/>
          <w:rFonts w:ascii="Times New Roman" w:hAnsi="Times New Roman" w:cs="Times New Roman"/>
          <w:i w:val="0"/>
          <w:sz w:val="28"/>
          <w:szCs w:val="28"/>
        </w:rPr>
        <w:t>–</w:t>
      </w:r>
      <w:r w:rsidRPr="009605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проект</w:t>
      </w:r>
      <w:r w:rsidR="0031649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605A1">
        <w:rPr>
          <w:rStyle w:val="a9"/>
          <w:rFonts w:ascii="Times New Roman" w:hAnsi="Times New Roman" w:cs="Times New Roman"/>
          <w:i w:val="0"/>
          <w:sz w:val="28"/>
          <w:szCs w:val="28"/>
        </w:rPr>
        <w:t> </w:t>
      </w:r>
      <w:hyperlink r:id="rId5" w:history="1">
        <w:r w:rsidRPr="00316494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«Омбудсмен образования»</w:t>
        </w:r>
      </w:hyperlink>
    </w:p>
    <w:p w:rsidR="00887F0E" w:rsidRDefault="00887F0E" w:rsidP="00887F0E">
      <w:pPr>
        <w:pStyle w:val="aa"/>
        <w:ind w:firstLine="284"/>
        <w:jc w:val="both"/>
      </w:pPr>
    </w:p>
    <w:p w:rsidR="00887F0E" w:rsidRDefault="0031649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7F0E" w:rsidRPr="00887F0E">
        <w:rPr>
          <w:rFonts w:ascii="Times New Roman" w:hAnsi="Times New Roman" w:cs="Times New Roman"/>
          <w:sz w:val="28"/>
          <w:szCs w:val="28"/>
        </w:rPr>
        <w:t>сточники</w:t>
      </w:r>
      <w:r w:rsidR="00887F0E" w:rsidRPr="00316494">
        <w:rPr>
          <w:rFonts w:ascii="Times New Roman" w:hAnsi="Times New Roman" w:cs="Times New Roman"/>
          <w:sz w:val="28"/>
          <w:szCs w:val="28"/>
        </w:rPr>
        <w:t>:</w:t>
      </w:r>
      <w:r w:rsidR="00887F0E" w:rsidRPr="0088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0E" w:rsidRDefault="00887F0E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564" w:rsidRPr="009605A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1F6564" w:rsidRPr="009605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6564" w:rsidRPr="009605A1">
        <w:rPr>
          <w:rFonts w:ascii="Times New Roman" w:hAnsi="Times New Roman" w:cs="Times New Roman"/>
          <w:sz w:val="28"/>
          <w:szCs w:val="28"/>
        </w:rPr>
        <w:t xml:space="preserve"> России от 11.05.2016</w:t>
      </w:r>
      <w:r w:rsidR="00316494">
        <w:rPr>
          <w:rFonts w:ascii="Times New Roman" w:hAnsi="Times New Roman" w:cs="Times New Roman"/>
          <w:sz w:val="28"/>
          <w:szCs w:val="28"/>
        </w:rPr>
        <w:t>г. №</w:t>
      </w:r>
      <w:r w:rsidR="001F6564" w:rsidRPr="009605A1">
        <w:rPr>
          <w:rFonts w:ascii="Times New Roman" w:hAnsi="Times New Roman" w:cs="Times New Roman"/>
          <w:sz w:val="28"/>
          <w:szCs w:val="28"/>
        </w:rPr>
        <w:t xml:space="preserve">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 536);</w:t>
      </w:r>
    </w:p>
    <w:p w:rsidR="001F6564" w:rsidRDefault="00887F0E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564" w:rsidRPr="009605A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1F6564" w:rsidRPr="009605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6564" w:rsidRPr="009605A1">
        <w:rPr>
          <w:rFonts w:ascii="Times New Roman" w:hAnsi="Times New Roman" w:cs="Times New Roman"/>
          <w:sz w:val="28"/>
          <w:szCs w:val="28"/>
        </w:rPr>
        <w:t xml:space="preserve"> России от 15.02.2012</w:t>
      </w:r>
      <w:r w:rsidR="00316494">
        <w:rPr>
          <w:rFonts w:ascii="Times New Roman" w:hAnsi="Times New Roman" w:cs="Times New Roman"/>
          <w:sz w:val="28"/>
          <w:szCs w:val="28"/>
        </w:rPr>
        <w:t>г. №</w:t>
      </w:r>
      <w:r w:rsidR="001F6564" w:rsidRPr="009605A1">
        <w:rPr>
          <w:rFonts w:ascii="Times New Roman" w:hAnsi="Times New Roman" w:cs="Times New Roman"/>
          <w:sz w:val="28"/>
          <w:szCs w:val="28"/>
        </w:rPr>
        <w:t xml:space="preserve"> АП-147/07 «О методических рекомендациях по внедрению систем ведения журналов успеваемости в электронном виде» (далее – письмо </w:t>
      </w:r>
      <w:proofErr w:type="spellStart"/>
      <w:r w:rsidR="001F6564" w:rsidRPr="009605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6564" w:rsidRPr="009605A1">
        <w:rPr>
          <w:rFonts w:ascii="Times New Roman" w:hAnsi="Times New Roman" w:cs="Times New Roman"/>
          <w:sz w:val="28"/>
          <w:szCs w:val="28"/>
        </w:rPr>
        <w:t>).</w:t>
      </w:r>
    </w:p>
    <w:p w:rsidR="001F6564" w:rsidRPr="009605A1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Практически все педагоги образовательных организаций сталкивались с ситуациями, когда администрация, прикрываясь словами о переходном периоде, производственной необходимости и т.д., заставляла вести одновременно учебный журнал в электронной и бумажной форме. Так вот, данное требование незаконно и противоречит нормам права.</w:t>
      </w:r>
    </w:p>
    <w:p w:rsidR="001F6564" w:rsidRPr="009605A1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 xml:space="preserve">Согласно абз.3 п. 2.3 Приказа № 536 в образовательной организации осуществляется ведение журнала и </w:t>
      </w:r>
      <w:proofErr w:type="gramStart"/>
      <w:r w:rsidRPr="009605A1">
        <w:rPr>
          <w:rFonts w:ascii="Times New Roman" w:hAnsi="Times New Roman" w:cs="Times New Roman"/>
          <w:sz w:val="28"/>
          <w:szCs w:val="28"/>
        </w:rPr>
        <w:t>дневников</w:t>
      </w:r>
      <w:proofErr w:type="gramEnd"/>
      <w:r w:rsidRPr="009605A1">
        <w:rPr>
          <w:rFonts w:ascii="Times New Roman" w:hAnsi="Times New Roman" w:cs="Times New Roman"/>
          <w:sz w:val="28"/>
          <w:szCs w:val="28"/>
        </w:rPr>
        <w:t xml:space="preserve"> обучающихся в электронной (либо в бумажной) форме. То есть </w:t>
      </w:r>
      <w:proofErr w:type="spellStart"/>
      <w:r w:rsidRPr="009605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05A1">
        <w:rPr>
          <w:rFonts w:ascii="Times New Roman" w:hAnsi="Times New Roman" w:cs="Times New Roman"/>
          <w:sz w:val="28"/>
          <w:szCs w:val="28"/>
        </w:rPr>
        <w:t xml:space="preserve"> само исключает одновременное ведение двух журналов, зато администрации школ успешно это практикуют.</w:t>
      </w:r>
    </w:p>
    <w:p w:rsidR="001F6564" w:rsidRPr="009605A1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 xml:space="preserve">В письме </w:t>
      </w:r>
      <w:proofErr w:type="spellStart"/>
      <w:r w:rsidRPr="009605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05A1">
        <w:rPr>
          <w:rFonts w:ascii="Times New Roman" w:hAnsi="Times New Roman" w:cs="Times New Roman"/>
          <w:sz w:val="28"/>
          <w:szCs w:val="28"/>
        </w:rPr>
        <w:t xml:space="preserve"> подробным образом описывается процедура внедрения электронного журнала. </w:t>
      </w:r>
    </w:p>
    <w:p w:rsidR="001F6564" w:rsidRPr="009605A1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Так, согласно письму, вводится переходный период, во время которого приводится в порядок нормативная база и создается материальная база для использования электронного журнала (компьютеры, интернет и т.д.). Далее создается рабочая группа, которая занимается наполнением электронного журнала и тестирует его. В рабочую группу включаются работники образовательной организации на основании приказа директора, а так как эта работа не входит в должностную инструкции, то она должна дополнительно оплачиваться. Все остальные сотрудники проходят обучение работе с электронным журналом. В переходный период с электронным журналом работает ограниченный круг лиц, которые поименованы в приказе директора, все остальные ждут только своего обучения (повышения квалификации).</w:t>
      </w:r>
    </w:p>
    <w:p w:rsidR="001F6564" w:rsidRPr="009605A1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 xml:space="preserve">Более того, для наглядности приведу цитату из письма </w:t>
      </w:r>
      <w:proofErr w:type="spellStart"/>
      <w:r w:rsidRPr="009605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05A1">
        <w:rPr>
          <w:rFonts w:ascii="Times New Roman" w:hAnsi="Times New Roman" w:cs="Times New Roman"/>
          <w:sz w:val="28"/>
          <w:szCs w:val="28"/>
        </w:rPr>
        <w:t>: «…При введении электронных форм учета необходимо соблюдение трудового законодательства. Недопустим неоправданный рост трудозатрат на ведение двойного учета, рабочие места должны быть оборудованы надлежащим образом».</w:t>
      </w:r>
    </w:p>
    <w:p w:rsidR="00887F0E" w:rsidRDefault="00887F0E" w:rsidP="00887F0E">
      <w:pPr>
        <w:pStyle w:val="aa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F6564" w:rsidRPr="009605A1" w:rsidRDefault="001F6564" w:rsidP="00887F0E">
      <w:pPr>
        <w:pStyle w:val="aa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Проект объяснительной записки учителя, который не заполняет электронный журнал параллельно с бумажным, не отмененным в образовательной организации:</w:t>
      </w:r>
    </w:p>
    <w:p w:rsidR="001F6564" w:rsidRPr="00887F0E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7F0E">
        <w:rPr>
          <w:rStyle w:val="a9"/>
          <w:rFonts w:ascii="Times New Roman" w:hAnsi="Times New Roman" w:cs="Times New Roman"/>
          <w:sz w:val="28"/>
          <w:szCs w:val="28"/>
        </w:rPr>
        <w:t>Я, Иванов Иван Иванович, не вношу данные в электронный журнал образовательной организации в связи с тем, что не был включен в рабочую группу по внедрению электронного журнала в порядке, предусмотренном ст. 60.2 ТК РФ, не давал письменного согласия на выполнение дополнительной трудовой функции, более того, не получаю за это доплату.</w:t>
      </w:r>
    </w:p>
    <w:p w:rsidR="001F6564" w:rsidRPr="00887F0E" w:rsidRDefault="001F6564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7F0E">
        <w:rPr>
          <w:rStyle w:val="a9"/>
          <w:rFonts w:ascii="Times New Roman" w:hAnsi="Times New Roman" w:cs="Times New Roman"/>
          <w:sz w:val="28"/>
          <w:szCs w:val="28"/>
        </w:rPr>
        <w:t xml:space="preserve">Абз.3 п.2.3 Приказа </w:t>
      </w:r>
      <w:proofErr w:type="spellStart"/>
      <w:r w:rsidRPr="00887F0E">
        <w:rPr>
          <w:rStyle w:val="a9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7F0E">
        <w:rPr>
          <w:rStyle w:val="a9"/>
          <w:rFonts w:ascii="Times New Roman" w:hAnsi="Times New Roman" w:cs="Times New Roman"/>
          <w:sz w:val="28"/>
          <w:szCs w:val="28"/>
        </w:rPr>
        <w:t xml:space="preserve"> России от 11.05.2016 N 536 «Об утверждении Особенностей режима рабочего времени и времени </w:t>
      </w:r>
      <w:proofErr w:type="gramStart"/>
      <w:r w:rsidRPr="00887F0E">
        <w:rPr>
          <w:rStyle w:val="a9"/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887F0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887F0E">
        <w:rPr>
          <w:rStyle w:val="a9"/>
          <w:rFonts w:ascii="Times New Roman" w:hAnsi="Times New Roman" w:cs="Times New Roman"/>
          <w:sz w:val="28"/>
          <w:szCs w:val="28"/>
        </w:rPr>
        <w:lastRenderedPageBreak/>
        <w:t>педагогических и иных работников организаций, осуществляющих образовательную деятельность» предусматривает ведение учебных журналов и дневников обучающихся в образовательной организации исключительно или в бумажной, или электронной форме.</w:t>
      </w:r>
    </w:p>
    <w:p w:rsidR="00B316C8" w:rsidRPr="009605A1" w:rsidRDefault="00B316C8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6D2A" w:rsidRPr="009605A1" w:rsidRDefault="003F6D2A" w:rsidP="00887F0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F6D2A" w:rsidRPr="009605A1" w:rsidSect="00887F0E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CCA"/>
    <w:multiLevelType w:val="multilevel"/>
    <w:tmpl w:val="915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C6BE9"/>
    <w:multiLevelType w:val="multilevel"/>
    <w:tmpl w:val="1F00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603D1"/>
    <w:multiLevelType w:val="multilevel"/>
    <w:tmpl w:val="404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93C7C"/>
    <w:multiLevelType w:val="multilevel"/>
    <w:tmpl w:val="4F5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311EA"/>
    <w:multiLevelType w:val="multilevel"/>
    <w:tmpl w:val="EBD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91463"/>
    <w:multiLevelType w:val="multilevel"/>
    <w:tmpl w:val="A1D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F47AA"/>
    <w:multiLevelType w:val="multilevel"/>
    <w:tmpl w:val="F58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37583"/>
    <w:multiLevelType w:val="multilevel"/>
    <w:tmpl w:val="E8B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730BA"/>
    <w:multiLevelType w:val="multilevel"/>
    <w:tmpl w:val="1F4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A7D83"/>
    <w:multiLevelType w:val="multilevel"/>
    <w:tmpl w:val="ADC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05143"/>
    <w:multiLevelType w:val="multilevel"/>
    <w:tmpl w:val="6B8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B4E38"/>
    <w:multiLevelType w:val="multilevel"/>
    <w:tmpl w:val="052A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837A4"/>
    <w:multiLevelType w:val="multilevel"/>
    <w:tmpl w:val="815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339C6"/>
    <w:multiLevelType w:val="multilevel"/>
    <w:tmpl w:val="2D7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F5E15"/>
    <w:multiLevelType w:val="multilevel"/>
    <w:tmpl w:val="460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3542D"/>
    <w:multiLevelType w:val="multilevel"/>
    <w:tmpl w:val="037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75BF1"/>
    <w:multiLevelType w:val="multilevel"/>
    <w:tmpl w:val="0F5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E5093"/>
    <w:multiLevelType w:val="multilevel"/>
    <w:tmpl w:val="D0E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478C5"/>
    <w:multiLevelType w:val="multilevel"/>
    <w:tmpl w:val="F97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8A3601"/>
    <w:multiLevelType w:val="multilevel"/>
    <w:tmpl w:val="EBD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6E72F1"/>
    <w:multiLevelType w:val="multilevel"/>
    <w:tmpl w:val="CC4C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B3634"/>
    <w:multiLevelType w:val="multilevel"/>
    <w:tmpl w:val="430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C5EE2"/>
    <w:multiLevelType w:val="multilevel"/>
    <w:tmpl w:val="851E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26C86"/>
    <w:multiLevelType w:val="multilevel"/>
    <w:tmpl w:val="478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54AAE"/>
    <w:multiLevelType w:val="multilevel"/>
    <w:tmpl w:val="649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176F"/>
    <w:multiLevelType w:val="multilevel"/>
    <w:tmpl w:val="7DE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93091"/>
    <w:multiLevelType w:val="multilevel"/>
    <w:tmpl w:val="BCB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F5BD3"/>
    <w:multiLevelType w:val="multilevel"/>
    <w:tmpl w:val="D0B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F6DFE"/>
    <w:multiLevelType w:val="multilevel"/>
    <w:tmpl w:val="E64C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14D60"/>
    <w:multiLevelType w:val="multilevel"/>
    <w:tmpl w:val="4C5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623A00"/>
    <w:multiLevelType w:val="multilevel"/>
    <w:tmpl w:val="8FC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30159"/>
    <w:multiLevelType w:val="multilevel"/>
    <w:tmpl w:val="AA42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D416D"/>
    <w:multiLevelType w:val="multilevel"/>
    <w:tmpl w:val="600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951AA"/>
    <w:multiLevelType w:val="multilevel"/>
    <w:tmpl w:val="458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948F1"/>
    <w:multiLevelType w:val="multilevel"/>
    <w:tmpl w:val="18E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E7C02"/>
    <w:multiLevelType w:val="multilevel"/>
    <w:tmpl w:val="D74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B26F8D"/>
    <w:multiLevelType w:val="multilevel"/>
    <w:tmpl w:val="A2E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D65D1"/>
    <w:multiLevelType w:val="multilevel"/>
    <w:tmpl w:val="BB9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43FDF"/>
    <w:multiLevelType w:val="multilevel"/>
    <w:tmpl w:val="3BA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E48AD"/>
    <w:multiLevelType w:val="multilevel"/>
    <w:tmpl w:val="D7A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D0FD0"/>
    <w:multiLevelType w:val="multilevel"/>
    <w:tmpl w:val="C62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13CE4"/>
    <w:multiLevelType w:val="multilevel"/>
    <w:tmpl w:val="82D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2F578E"/>
    <w:multiLevelType w:val="multilevel"/>
    <w:tmpl w:val="63B2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0"/>
  </w:num>
  <w:num w:numId="3">
    <w:abstractNumId w:val="40"/>
  </w:num>
  <w:num w:numId="4">
    <w:abstractNumId w:val="4"/>
  </w:num>
  <w:num w:numId="5">
    <w:abstractNumId w:val="3"/>
  </w:num>
  <w:num w:numId="6">
    <w:abstractNumId w:val="8"/>
  </w:num>
  <w:num w:numId="7">
    <w:abstractNumId w:val="19"/>
  </w:num>
  <w:num w:numId="8">
    <w:abstractNumId w:val="1"/>
  </w:num>
  <w:num w:numId="9">
    <w:abstractNumId w:val="42"/>
  </w:num>
  <w:num w:numId="10">
    <w:abstractNumId w:val="34"/>
  </w:num>
  <w:num w:numId="11">
    <w:abstractNumId w:val="36"/>
  </w:num>
  <w:num w:numId="12">
    <w:abstractNumId w:val="5"/>
  </w:num>
  <w:num w:numId="13">
    <w:abstractNumId w:val="38"/>
  </w:num>
  <w:num w:numId="14">
    <w:abstractNumId w:val="25"/>
  </w:num>
  <w:num w:numId="15">
    <w:abstractNumId w:val="14"/>
  </w:num>
  <w:num w:numId="16">
    <w:abstractNumId w:val="29"/>
  </w:num>
  <w:num w:numId="17">
    <w:abstractNumId w:val="33"/>
  </w:num>
  <w:num w:numId="18">
    <w:abstractNumId w:val="11"/>
  </w:num>
  <w:num w:numId="19">
    <w:abstractNumId w:val="6"/>
  </w:num>
  <w:num w:numId="20">
    <w:abstractNumId w:val="24"/>
  </w:num>
  <w:num w:numId="21">
    <w:abstractNumId w:val="39"/>
  </w:num>
  <w:num w:numId="22">
    <w:abstractNumId w:val="7"/>
  </w:num>
  <w:num w:numId="23">
    <w:abstractNumId w:val="17"/>
  </w:num>
  <w:num w:numId="24">
    <w:abstractNumId w:val="41"/>
  </w:num>
  <w:num w:numId="25">
    <w:abstractNumId w:val="18"/>
  </w:num>
  <w:num w:numId="26">
    <w:abstractNumId w:val="30"/>
  </w:num>
  <w:num w:numId="27">
    <w:abstractNumId w:val="2"/>
  </w:num>
  <w:num w:numId="28">
    <w:abstractNumId w:val="15"/>
  </w:num>
  <w:num w:numId="29">
    <w:abstractNumId w:val="12"/>
  </w:num>
  <w:num w:numId="30">
    <w:abstractNumId w:val="16"/>
  </w:num>
  <w:num w:numId="31">
    <w:abstractNumId w:val="31"/>
  </w:num>
  <w:num w:numId="32">
    <w:abstractNumId w:val="0"/>
  </w:num>
  <w:num w:numId="33">
    <w:abstractNumId w:val="26"/>
  </w:num>
  <w:num w:numId="34">
    <w:abstractNumId w:val="10"/>
  </w:num>
  <w:num w:numId="35">
    <w:abstractNumId w:val="21"/>
  </w:num>
  <w:num w:numId="36">
    <w:abstractNumId w:val="13"/>
  </w:num>
  <w:num w:numId="37">
    <w:abstractNumId w:val="28"/>
  </w:num>
  <w:num w:numId="38">
    <w:abstractNumId w:val="23"/>
  </w:num>
  <w:num w:numId="39">
    <w:abstractNumId w:val="37"/>
  </w:num>
  <w:num w:numId="40">
    <w:abstractNumId w:val="9"/>
  </w:num>
  <w:num w:numId="41">
    <w:abstractNumId w:val="22"/>
  </w:num>
  <w:num w:numId="42">
    <w:abstractNumId w:val="3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7FB"/>
    <w:rsid w:val="00077DDF"/>
    <w:rsid w:val="00152353"/>
    <w:rsid w:val="001735A5"/>
    <w:rsid w:val="0018635D"/>
    <w:rsid w:val="001C7BDD"/>
    <w:rsid w:val="001F6564"/>
    <w:rsid w:val="002161D7"/>
    <w:rsid w:val="002218BA"/>
    <w:rsid w:val="0025070F"/>
    <w:rsid w:val="002917BC"/>
    <w:rsid w:val="002F4AFD"/>
    <w:rsid w:val="002F5071"/>
    <w:rsid w:val="00316494"/>
    <w:rsid w:val="0033274F"/>
    <w:rsid w:val="00344FE3"/>
    <w:rsid w:val="003771FF"/>
    <w:rsid w:val="00381405"/>
    <w:rsid w:val="003F6D2A"/>
    <w:rsid w:val="004114AA"/>
    <w:rsid w:val="0041550C"/>
    <w:rsid w:val="00440231"/>
    <w:rsid w:val="004A0086"/>
    <w:rsid w:val="004C72FF"/>
    <w:rsid w:val="005323B9"/>
    <w:rsid w:val="005925C4"/>
    <w:rsid w:val="005F4CCA"/>
    <w:rsid w:val="0061035F"/>
    <w:rsid w:val="00615A94"/>
    <w:rsid w:val="006603D5"/>
    <w:rsid w:val="00670EB4"/>
    <w:rsid w:val="0067144B"/>
    <w:rsid w:val="006827E4"/>
    <w:rsid w:val="006C0794"/>
    <w:rsid w:val="006C72CE"/>
    <w:rsid w:val="006D3C90"/>
    <w:rsid w:val="006D3F6C"/>
    <w:rsid w:val="00701574"/>
    <w:rsid w:val="007136AB"/>
    <w:rsid w:val="007676A3"/>
    <w:rsid w:val="007746CD"/>
    <w:rsid w:val="00824B83"/>
    <w:rsid w:val="00834C14"/>
    <w:rsid w:val="00870873"/>
    <w:rsid w:val="00887F0E"/>
    <w:rsid w:val="008A441B"/>
    <w:rsid w:val="008C07FB"/>
    <w:rsid w:val="008C1AFD"/>
    <w:rsid w:val="00914EDF"/>
    <w:rsid w:val="009605A1"/>
    <w:rsid w:val="00970A7E"/>
    <w:rsid w:val="009773EC"/>
    <w:rsid w:val="009D65C1"/>
    <w:rsid w:val="00A04029"/>
    <w:rsid w:val="00A457D7"/>
    <w:rsid w:val="00AC6F30"/>
    <w:rsid w:val="00AC7F06"/>
    <w:rsid w:val="00B170A1"/>
    <w:rsid w:val="00B316C8"/>
    <w:rsid w:val="00B322DF"/>
    <w:rsid w:val="00B416B7"/>
    <w:rsid w:val="00BB31A4"/>
    <w:rsid w:val="00C16A14"/>
    <w:rsid w:val="00C2471B"/>
    <w:rsid w:val="00C64A76"/>
    <w:rsid w:val="00C934EF"/>
    <w:rsid w:val="00D35438"/>
    <w:rsid w:val="00D70C10"/>
    <w:rsid w:val="00D74350"/>
    <w:rsid w:val="00D91E57"/>
    <w:rsid w:val="00D92BB5"/>
    <w:rsid w:val="00DC0BDB"/>
    <w:rsid w:val="00E61117"/>
    <w:rsid w:val="00E77B29"/>
    <w:rsid w:val="00EB6B62"/>
    <w:rsid w:val="00FE0C31"/>
    <w:rsid w:val="00FE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31"/>
  </w:style>
  <w:style w:type="paragraph" w:styleId="1">
    <w:name w:val="heading 1"/>
    <w:basedOn w:val="a"/>
    <w:link w:val="10"/>
    <w:uiPriority w:val="9"/>
    <w:qFormat/>
    <w:rsid w:val="00670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0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5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7FB"/>
    <w:rPr>
      <w:b/>
      <w:bCs/>
    </w:rPr>
  </w:style>
  <w:style w:type="character" w:customStyle="1" w:styleId="resh-link">
    <w:name w:val="resh-link"/>
    <w:basedOn w:val="a0"/>
    <w:rsid w:val="008C07FB"/>
  </w:style>
  <w:style w:type="character" w:customStyle="1" w:styleId="dog-link">
    <w:name w:val="dog-link"/>
    <w:basedOn w:val="a0"/>
    <w:rsid w:val="008C07FB"/>
  </w:style>
  <w:style w:type="paragraph" w:customStyle="1" w:styleId="title">
    <w:name w:val="title"/>
    <w:basedOn w:val="a"/>
    <w:rsid w:val="008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07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7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7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0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0E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7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lock">
    <w:name w:val="article-block"/>
    <w:basedOn w:val="a"/>
    <w:rsid w:val="00D7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">
    <w:name w:val="view"/>
    <w:basedOn w:val="a0"/>
    <w:rsid w:val="00615A94"/>
  </w:style>
  <w:style w:type="character" w:styleId="a9">
    <w:name w:val="Emphasis"/>
    <w:basedOn w:val="a0"/>
    <w:uiPriority w:val="20"/>
    <w:qFormat/>
    <w:rsid w:val="00615A94"/>
    <w:rPr>
      <w:i/>
      <w:iCs/>
    </w:rPr>
  </w:style>
  <w:style w:type="character" w:customStyle="1" w:styleId="article-statdate">
    <w:name w:val="article-stat__date"/>
    <w:basedOn w:val="a0"/>
    <w:rsid w:val="00970A7E"/>
  </w:style>
  <w:style w:type="character" w:customStyle="1" w:styleId="article-statcount">
    <w:name w:val="article-stat__count"/>
    <w:basedOn w:val="a0"/>
    <w:rsid w:val="00970A7E"/>
  </w:style>
  <w:style w:type="character" w:customStyle="1" w:styleId="article-stat-tipvalue">
    <w:name w:val="article-stat-tip__value"/>
    <w:basedOn w:val="a0"/>
    <w:rsid w:val="00970A7E"/>
  </w:style>
  <w:style w:type="character" w:customStyle="1" w:styleId="b-pb-articlecounter">
    <w:name w:val="b-pb-article__counter"/>
    <w:basedOn w:val="a0"/>
    <w:rsid w:val="00870873"/>
  </w:style>
  <w:style w:type="paragraph" w:customStyle="1" w:styleId="b-pb-publication-bodylead">
    <w:name w:val="b-pb-publication-body__lead"/>
    <w:basedOn w:val="a"/>
    <w:rsid w:val="0087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v2">
    <w:name w:val="cut-v2"/>
    <w:basedOn w:val="a"/>
    <w:rsid w:val="003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badge">
    <w:name w:val="b-comment_badge"/>
    <w:basedOn w:val="a0"/>
    <w:rsid w:val="00FE5F63"/>
  </w:style>
  <w:style w:type="paragraph" w:customStyle="1" w:styleId="b-article-details">
    <w:name w:val="b-article-details"/>
    <w:basedOn w:val="a"/>
    <w:rsid w:val="00FE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5070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F65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view">
    <w:name w:val="post-view"/>
    <w:basedOn w:val="a0"/>
    <w:rsid w:val="006D3F6C"/>
  </w:style>
  <w:style w:type="paragraph" w:customStyle="1" w:styleId="toctitle">
    <w:name w:val="toc_title"/>
    <w:basedOn w:val="a"/>
    <w:rsid w:val="006D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6D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6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4538607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78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25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6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37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8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8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03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7" w:color="DBEAF4"/>
            <w:bottom w:val="single" w:sz="4" w:space="0" w:color="DBEAF4"/>
            <w:right w:val="single" w:sz="4" w:space="7" w:color="DBEAF4"/>
          </w:divBdr>
          <w:divsChild>
            <w:div w:id="209389562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0297">
              <w:marLeft w:val="2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317">
          <w:marLeft w:val="0"/>
          <w:marRight w:val="0"/>
          <w:marTop w:val="270"/>
          <w:marBottom w:val="360"/>
          <w:divBdr>
            <w:top w:val="single" w:sz="4" w:space="6" w:color="D3CFCF"/>
            <w:left w:val="none" w:sz="0" w:space="0" w:color="auto"/>
            <w:bottom w:val="single" w:sz="4" w:space="4" w:color="000000"/>
            <w:right w:val="none" w:sz="0" w:space="0" w:color="auto"/>
          </w:divBdr>
        </w:div>
        <w:div w:id="1593467938">
          <w:blockQuote w:val="1"/>
          <w:marLeft w:val="0"/>
          <w:marRight w:val="0"/>
          <w:marTop w:val="0"/>
          <w:marBottom w:val="320"/>
          <w:divBdr>
            <w:top w:val="single" w:sz="4" w:space="12" w:color="DBEAF4"/>
            <w:left w:val="single" w:sz="12" w:space="16" w:color="2AAAED"/>
            <w:bottom w:val="single" w:sz="4" w:space="11" w:color="DBEAF4"/>
            <w:right w:val="single" w:sz="4" w:space="16" w:color="DBEAF4"/>
          </w:divBdr>
        </w:div>
        <w:div w:id="785151347">
          <w:blockQuote w:val="1"/>
          <w:marLeft w:val="0"/>
          <w:marRight w:val="0"/>
          <w:marTop w:val="0"/>
          <w:marBottom w:val="320"/>
          <w:divBdr>
            <w:top w:val="single" w:sz="4" w:space="12" w:color="DBEAF4"/>
            <w:left w:val="single" w:sz="12" w:space="16" w:color="2AAAED"/>
            <w:bottom w:val="single" w:sz="4" w:space="11" w:color="DBEAF4"/>
            <w:right w:val="single" w:sz="4" w:space="16" w:color="DBEAF4"/>
          </w:divBdr>
        </w:div>
        <w:div w:id="1717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0" w:color="50B948"/>
            <w:bottom w:val="none" w:sz="0" w:space="0" w:color="auto"/>
            <w:right w:val="none" w:sz="0" w:space="0" w:color="auto"/>
          </w:divBdr>
        </w:div>
      </w:divsChild>
    </w:div>
    <w:div w:id="100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4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7125322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5003855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4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693679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7456888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6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4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6875606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0151147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9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21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2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0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5" w:color="DDDDDD"/>
                <w:right w:val="none" w:sz="0" w:space="0" w:color="auto"/>
              </w:divBdr>
              <w:divsChild>
                <w:div w:id="1619489218">
                  <w:marLeft w:val="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006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0" w:color="50B94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90984">
                      <w:marLeft w:val="0"/>
                      <w:marRight w:val="249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4949">
                      <w:marLeft w:val="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7068">
          <w:marLeft w:val="0"/>
          <w:marRight w:val="0"/>
          <w:marTop w:val="800"/>
          <w:marBottom w:val="300"/>
          <w:divBdr>
            <w:top w:val="single" w:sz="4" w:space="2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460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945261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536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338">
              <w:marLeft w:val="300"/>
              <w:marRight w:val="300"/>
              <w:marTop w:val="0"/>
              <w:marBottom w:val="0"/>
              <w:divBdr>
                <w:top w:val="single" w:sz="4" w:space="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9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7933575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8914510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292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86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729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508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988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1276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3746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7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80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482">
              <w:marLeft w:val="0"/>
              <w:marRight w:val="0"/>
              <w:marTop w:val="3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3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951">
                  <w:marLeft w:val="0"/>
                  <w:marRight w:val="0"/>
                  <w:marTop w:val="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068">
                  <w:marLeft w:val="0"/>
                  <w:marRight w:val="0"/>
                  <w:marTop w:val="35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0235">
                      <w:marLeft w:val="1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080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240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9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335956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2208696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4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133392204_4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44</cp:revision>
  <cp:lastPrinted>2019-02-04T08:33:00Z</cp:lastPrinted>
  <dcterms:created xsi:type="dcterms:W3CDTF">2018-04-25T05:18:00Z</dcterms:created>
  <dcterms:modified xsi:type="dcterms:W3CDTF">2019-02-06T05:48:00Z</dcterms:modified>
</cp:coreProperties>
</file>