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332" w:rsidRDefault="00976332" w:rsidP="00976332">
      <w:pPr>
        <w:pStyle w:val="Default"/>
        <w:jc w:val="center"/>
        <w:rPr>
          <w:sz w:val="28"/>
          <w:szCs w:val="28"/>
        </w:rPr>
      </w:pPr>
      <w:r w:rsidRPr="00976332">
        <w:rPr>
          <w:b/>
          <w:sz w:val="28"/>
          <w:szCs w:val="28"/>
        </w:rPr>
        <w:t>Тема Всемирного дня охраны труда в 2025 году –</w:t>
      </w:r>
      <w:r>
        <w:rPr>
          <w:sz w:val="28"/>
          <w:szCs w:val="28"/>
        </w:rPr>
        <w:t xml:space="preserve"> </w:t>
      </w:r>
    </w:p>
    <w:p w:rsidR="00976332" w:rsidRPr="00976332" w:rsidRDefault="00976332" w:rsidP="00976332">
      <w:pPr>
        <w:pStyle w:val="Default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Революция в области охраны труда: роль искусственного интеллекта и </w:t>
      </w:r>
      <w:proofErr w:type="spellStart"/>
      <w:r>
        <w:rPr>
          <w:b/>
          <w:bCs/>
          <w:sz w:val="28"/>
          <w:szCs w:val="28"/>
        </w:rPr>
        <w:t>цифровизации</w:t>
      </w:r>
      <w:proofErr w:type="spellEnd"/>
      <w:r>
        <w:rPr>
          <w:b/>
          <w:bCs/>
          <w:sz w:val="28"/>
          <w:szCs w:val="28"/>
        </w:rPr>
        <w:t xml:space="preserve"> на рабочих местах</w:t>
      </w:r>
      <w:r>
        <w:rPr>
          <w:sz w:val="28"/>
          <w:szCs w:val="28"/>
        </w:rPr>
        <w:t xml:space="preserve">». </w:t>
      </w:r>
    </w:p>
    <w:p w:rsidR="00976332" w:rsidRPr="00976332" w:rsidRDefault="00976332" w:rsidP="00976332">
      <w:pPr>
        <w:pStyle w:val="Default"/>
        <w:jc w:val="center"/>
        <w:rPr>
          <w:b/>
          <w:sz w:val="28"/>
          <w:szCs w:val="28"/>
        </w:rPr>
      </w:pPr>
    </w:p>
    <w:p w:rsidR="00976332" w:rsidRDefault="00976332" w:rsidP="00976332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Ежегодно, 28 апреля, в целях содействия предотвращению несчастных случаев на производстве и профессиональных заболеваний отмечается Всемирный день охраны труда как международный день памяти рабочих, погибших или получивших травмы на рабочем месте. </w:t>
      </w:r>
    </w:p>
    <w:p w:rsidR="00976332" w:rsidRDefault="00976332" w:rsidP="0097633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современном мире, где технологии стремительно развиваются, искусственный интеллект (ИИ) и </w:t>
      </w:r>
      <w:proofErr w:type="spellStart"/>
      <w:r>
        <w:rPr>
          <w:sz w:val="28"/>
          <w:szCs w:val="28"/>
        </w:rPr>
        <w:t>цифровизация</w:t>
      </w:r>
      <w:proofErr w:type="spellEnd"/>
      <w:r>
        <w:rPr>
          <w:sz w:val="28"/>
          <w:szCs w:val="28"/>
        </w:rPr>
        <w:t xml:space="preserve"> играют ключевую роль в трансформации рабочих мест, влияя как на производительность, так и на безопасность труда. </w:t>
      </w:r>
    </w:p>
    <w:p w:rsidR="00976332" w:rsidRDefault="00976332" w:rsidP="0097633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Цифровые технологии открывают новые возможности для улучшения условий труда работников и повышения безопасности на рабочих местах: </w:t>
      </w:r>
    </w:p>
    <w:p w:rsidR="00976332" w:rsidRDefault="00976332" w:rsidP="00976332">
      <w:pPr>
        <w:pStyle w:val="Default"/>
        <w:spacing w:after="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 автоматизация опасных процессов позволяет минимизировать человеческий фактор и снизить вероятность травматизма; </w:t>
      </w:r>
      <w:bookmarkStart w:id="0" w:name="_GoBack"/>
      <w:bookmarkEnd w:id="0"/>
    </w:p>
    <w:p w:rsidR="00976332" w:rsidRDefault="00976332" w:rsidP="00976332">
      <w:pPr>
        <w:pStyle w:val="Default"/>
        <w:spacing w:after="1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 виртуальная реальность, используемая для обучения и освоения навыков безопасной работы, повышает уровень подготовки работников и снижает вероятность ошибок в реальных условиях; </w:t>
      </w:r>
    </w:p>
    <w:p w:rsidR="00976332" w:rsidRDefault="00976332" w:rsidP="009763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 носимые устройства и мобильные приложения, оснащенные ИИ, помогают отслеживать физическое и эмоциональное состояние работников; </w:t>
      </w:r>
    </w:p>
    <w:p w:rsidR="00976332" w:rsidRDefault="00976332" w:rsidP="00976332">
      <w:pPr>
        <w:pStyle w:val="Default"/>
        <w:spacing w:after="1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 электронные платформы по охране труда, предусматривающие анализ данных и выявление нарушений, позволяют контролировать соблюдение требований законодательства; </w:t>
      </w:r>
    </w:p>
    <w:p w:rsidR="00976332" w:rsidRDefault="00976332" w:rsidP="00976332">
      <w:pPr>
        <w:pStyle w:val="Default"/>
        <w:spacing w:after="1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 системы на основе ИИ, способные проводить оценку профессиональных рисков на рабочих местах, позволяют работодателям принимать превентивные меры, направленные на повышение безопасности рабочих мест; </w:t>
      </w:r>
    </w:p>
    <w:p w:rsidR="00976332" w:rsidRDefault="00976332" w:rsidP="009763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 интернет-технологии и мессенджеры позволяют управлять документацией, оперативно реагировать на изменения, обмениваться опытом с коллегами, вовлекать работников</w:t>
      </w:r>
      <w:r w:rsidR="00C81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процессы обеспечения безопасности. </w:t>
      </w:r>
    </w:p>
    <w:p w:rsidR="00976332" w:rsidRDefault="00976332" w:rsidP="0097633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подготовки и проведения Всемирного дня охраны труда Татарстанская республиканская организация Общероссийского Профсоюза образования рекомендует территориальным организациям Профсоюза, уполномоченным (доверенным) лицам по охране труда, членам комитетов (комиссий) по охране труда образовательных организаций: </w:t>
      </w:r>
    </w:p>
    <w:p w:rsidR="00976332" w:rsidRDefault="00976332" w:rsidP="00976332">
      <w:pPr>
        <w:pStyle w:val="Default"/>
        <w:spacing w:after="14"/>
        <w:jc w:val="both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организовать проведение мониторингов, тематических круглых столов, анкетирования, собеседований по вопросам, связанным с использованием цифровых технологий в работе по обеспечению охраны труда и здоровья работников образования; </w:t>
      </w:r>
    </w:p>
    <w:p w:rsidR="00976332" w:rsidRDefault="00976332" w:rsidP="00976332">
      <w:pPr>
        <w:pStyle w:val="Default"/>
        <w:spacing w:after="14"/>
        <w:jc w:val="both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актуализировать страницы по охране труда сайтов и стендов по охране труда; </w:t>
      </w:r>
    </w:p>
    <w:p w:rsidR="00976332" w:rsidRDefault="00976332" w:rsidP="00976332">
      <w:pPr>
        <w:pStyle w:val="Default"/>
        <w:spacing w:after="14"/>
        <w:jc w:val="both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подготовить специальные выпуски наглядной агитации по охране труда; </w:t>
      </w:r>
    </w:p>
    <w:p w:rsidR="00976332" w:rsidRDefault="00976332" w:rsidP="00976332">
      <w:pPr>
        <w:pStyle w:val="Default"/>
        <w:jc w:val="both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организовать и провести различные </w:t>
      </w:r>
      <w:proofErr w:type="spellStart"/>
      <w:r>
        <w:rPr>
          <w:sz w:val="28"/>
          <w:szCs w:val="28"/>
        </w:rPr>
        <w:t>квесты</w:t>
      </w:r>
      <w:proofErr w:type="spellEnd"/>
      <w:r>
        <w:rPr>
          <w:sz w:val="28"/>
          <w:szCs w:val="28"/>
        </w:rPr>
        <w:t xml:space="preserve">, викторины, олимпиады, конкурсы, выставки и т. д. </w:t>
      </w:r>
    </w:p>
    <w:p w:rsidR="00976332" w:rsidRDefault="00976332" w:rsidP="0097633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 проведении Дня охраны труда с указанием победителей конкурсов, приложением фотографий, видео, презентаций и других материалов рекомендуем разместить на профсоюзных сайтах и сайтах образовательных</w:t>
      </w:r>
    </w:p>
    <w:p w:rsidR="00480D4E" w:rsidRDefault="00480D4E"/>
    <w:sectPr w:rsidR="00480D4E" w:rsidSect="0097633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6332"/>
    <w:rsid w:val="00480D4E"/>
    <w:rsid w:val="00976332"/>
    <w:rsid w:val="00C81EF8"/>
    <w:rsid w:val="00C9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6FFDA"/>
  <w15:docId w15:val="{9BD42792-0C89-40CB-A40A-189A2337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763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Пользователь</cp:lastModifiedBy>
  <cp:revision>5</cp:revision>
  <dcterms:created xsi:type="dcterms:W3CDTF">2025-04-21T11:09:00Z</dcterms:created>
  <dcterms:modified xsi:type="dcterms:W3CDTF">2025-04-21T11:31:00Z</dcterms:modified>
</cp:coreProperties>
</file>