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9A7" w:rsidRPr="009279A7" w:rsidRDefault="009279A7" w:rsidP="009279A7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Положение о проведении Всероссийского конкурса «Профсоюзный репортёр» — 2026»</w:t>
      </w:r>
    </w:p>
    <w:p w:rsidR="009279A7" w:rsidRPr="009279A7" w:rsidRDefault="009279A7" w:rsidP="009279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24.02.2026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Настоящее Положение определяет статус, цели, задачи, порядок проведения Всероссийского конкурса «Профсоюзный репортёр» — 2026 (далее Конкурс). </w:t>
      </w:r>
      <w:proofErr w:type="gram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проводится Общероссийским Профсоюзом образования (далее Организатор, Профсоюз) в целях дальнейшего формирования сети внештатных корреспондентов, повышения интереса работников образования, профсоюзных лидеров, региональных журналистов к освещению образовательной и профсоюзной тематики на сайте Профсоюза </w:t>
      </w:r>
      <w:hyperlink r:id="rId5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https://www.eseur.ru/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группах Профсоюза в социальных сетях: </w:t>
      </w:r>
      <w:hyperlink r:id="rId6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https://vk.com/eseur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7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https://ok.ru/eseur2018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8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https://t.me/eseur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 отраслевом издании «Профсоюзная среда</w:t>
      </w:r>
      <w:proofErr w:type="gram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В 2026 году Конкурс посвящен Году единства народов России, Году дошкольного образования в системе образования, актуальным направлениям деятельности профсоюзных организаций разных уровней.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Положение о Конкурсе публикуется в газете «Профсоюзная среда», на сайте Профсоюза </w:t>
      </w:r>
      <w:hyperlink r:id="rId9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http://www.eseur.ru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группах Профсоюза в социальных сетях.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Организационный комитет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Организатор Конкурса формирует организационный комитет Конкурса </w:t>
      </w:r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см</w:t>
      </w:r>
      <w:proofErr w:type="gramEnd"/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приложение 1)</w:t>
      </w: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Организационный комитет является постоянно действующим органом Конкурса, который осуществляет подготовку и проведение Конкурса.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Оргкомитет Конкурса: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объявляет о начале проведения Конкурса;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принимает работы кандидатов на участие в Конкурсе, организует их экспертизу и публикацию;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проводит награждение участников и победителей.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Организационный комитет не вправе влиять на решения жюри.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Организационный комитет работает на общественных началах.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Жюри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Для оценки конкурсных работ создается жюри, которое состоит из профессиональных журналистов, сотрудников газеты «Профсоюзная среда» и членов Совета по информационной работе при Центральном совете Общероссийского Профсоюза образования.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Председатель жюри и состав жюри утверждаются Оргкомитетом.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Члены жюри работают на общественных началах.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Участники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Участие в Конкурсе могут принять журналисты (в том числе и внештатные) федеральных и региональных печатных изданий, </w:t>
      </w:r>
      <w:proofErr w:type="gram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интернет-СМИ</w:t>
      </w:r>
      <w:proofErr w:type="gram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информационных агентств, профсоюзные работники (профсоюзный актив, члены молодежных советов, ветераны профсоюзного движения и так далее), педагоги всех уровней образования – </w:t>
      </w: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члены Профсоюза, обучающиеся образовательных организаций всех уровней и их родители (далее Участники).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Номинации конкурса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может направить на Конкурс не более пяти материалов в одной или нескольких номинациях.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Год единства народов России (материалы о проектах по теме, отдельных мероприятиях в образовательных и профсоюзных организациях, о народах России, традициях, праздниках, ярких представителях и так далее).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Год дошкольного образования в системе образования (материалы о ярких работниках дошкольного образования, о дошкольных образовательных организациях, об участниках конкурса «Воспитатель года» и клубах воспитателей года, событиях Года и так далее).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 Профсоюзный лидер (рассказ лидера от первого лица о своей работе, интервью с лидером, очерк о лидере).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Я профсоюзный наставник и могу научить.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Мы - Совет молодых педагогов.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 Секрет успеха первичной профсоюзной организации.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 Профсоюз помог.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5.8. Охраняем труд, сохраняем здоровье (конкретные практики).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5.9. Досуг и отдых с Профсоюзом: мы знаем, как организовать.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Формат и жанры конкурсных материалов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Формат конкурсного материала – текст с иллюстрациями - фотографиями, видео (для социальных сетей Профсоюза).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Рекомендованные жанры для текстов: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 в социальной сети (те</w:t>
      </w:r>
      <w:proofErr w:type="gram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 с пр</w:t>
      </w:r>
      <w:proofErr w:type="gram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иложением фотографий и (или) видеоклипов),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интервью,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заметка,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аналитическая статья,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репортаж,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эссе,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очерк.</w:t>
      </w:r>
    </w:p>
    <w:p w:rsidR="009279A7" w:rsidRPr="009279A7" w:rsidRDefault="009279A7" w:rsidP="009279A7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Критерии оценки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 Оценка материалов Участников осуществляется каждым членом жюри индивидуально и представляет собой среднее арифметическое из оценок от 0 до 3 баллов.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7.2.Критерии оценки работ, представленных на Конкурс:</w:t>
      </w:r>
    </w:p>
    <w:p w:rsidR="009279A7" w:rsidRPr="009279A7" w:rsidRDefault="009279A7" w:rsidP="009279A7">
      <w:pPr>
        <w:numPr>
          <w:ilvl w:val="0"/>
          <w:numId w:val="2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заявленной теме;</w:t>
      </w:r>
    </w:p>
    <w:p w:rsidR="009279A7" w:rsidRPr="009279A7" w:rsidRDefault="009279A7" w:rsidP="009279A7">
      <w:pPr>
        <w:numPr>
          <w:ilvl w:val="0"/>
          <w:numId w:val="2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информационная насыщенность;</w:t>
      </w:r>
    </w:p>
    <w:p w:rsidR="009279A7" w:rsidRPr="009279A7" w:rsidRDefault="009279A7" w:rsidP="009279A7">
      <w:pPr>
        <w:numPr>
          <w:ilvl w:val="0"/>
          <w:numId w:val="2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значимость;</w:t>
      </w:r>
    </w:p>
    <w:p w:rsidR="009279A7" w:rsidRPr="009279A7" w:rsidRDefault="009279A7" w:rsidP="009279A7">
      <w:pPr>
        <w:numPr>
          <w:ilvl w:val="0"/>
          <w:numId w:val="2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увидеть проблему;</w:t>
      </w:r>
    </w:p>
    <w:p w:rsidR="009279A7" w:rsidRPr="009279A7" w:rsidRDefault="009279A7" w:rsidP="009279A7">
      <w:pPr>
        <w:numPr>
          <w:ilvl w:val="0"/>
          <w:numId w:val="2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логическая стройность;</w:t>
      </w:r>
    </w:p>
    <w:p w:rsidR="009279A7" w:rsidRPr="009279A7" w:rsidRDefault="009279A7" w:rsidP="009279A7">
      <w:pPr>
        <w:numPr>
          <w:ilvl w:val="0"/>
          <w:numId w:val="2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оригинальность подачи, творческие находки;</w:t>
      </w:r>
    </w:p>
    <w:p w:rsidR="009279A7" w:rsidRPr="009279A7" w:rsidRDefault="009279A7" w:rsidP="009279A7">
      <w:pPr>
        <w:numPr>
          <w:ilvl w:val="0"/>
          <w:numId w:val="2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художественность исполнения;</w:t>
      </w:r>
    </w:p>
    <w:p w:rsidR="009279A7" w:rsidRPr="009279A7" w:rsidRDefault="009279A7" w:rsidP="009279A7">
      <w:pPr>
        <w:numPr>
          <w:ilvl w:val="0"/>
          <w:numId w:val="3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качественного иллюстративного материала (фото, карикатуры, плакаты, рисунки, схемы и т.п.).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 Итоговая оценка каждого Участника формируется путем определения среднего арифметического из всех проставленных оценок членов жюри.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7.4. Участники, получившие максимально высокие баллы в каждой из номинаций, становятся победителями конкурса. Количество победителей определяет оргкомитет по результатам работы экспертов.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7.5. Материалы профессиональных журналистов рассматриваются и оцениваются отдельно.</w:t>
      </w:r>
    </w:p>
    <w:p w:rsidR="009279A7" w:rsidRPr="009279A7" w:rsidRDefault="009279A7" w:rsidP="009279A7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 Порядок проведения конкурса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 Конкурс проводится </w:t>
      </w:r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24 февраля по 1 октября 2026 года.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8.2.</w:t>
      </w: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принимаются до 1 октября 2026 года включительно по электронной почте </w:t>
      </w:r>
      <w:hyperlink r:id="rId10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prof.reporter@mail.ru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Обязательно соблюдение требований к оформлению материалов и фотографий </w:t>
      </w:r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см</w:t>
      </w:r>
      <w:proofErr w:type="gramEnd"/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приложение 2). </w:t>
      </w: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материалам необходимо приложить согласие на использование персональных данных </w:t>
      </w:r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см</w:t>
      </w:r>
      <w:proofErr w:type="gramEnd"/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приложение 3).</w:t>
      </w:r>
    </w:p>
    <w:p w:rsidR="009279A7" w:rsidRPr="009279A7" w:rsidRDefault="009279A7" w:rsidP="009279A7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итогов, призы и награды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9.1. По итогам Конкурса каждый Участник получает электронный диплом Участника. Победители в номинациях награждаются дипломами победителей и памятными призами от Организатора.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9.2.Лучшие материалы в течение 2026 года будут публиковаться в газете «Профсоюзная среда», в социальных сетях Профсоюза: </w:t>
      </w:r>
      <w:hyperlink r:id="rId11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https://vk.com/eseur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12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https://ok.ru/eseur2018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13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https://t.me/eseur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на сайте </w:t>
      </w:r>
      <w:hyperlink r:id="rId14" w:history="1">
        <w:r w:rsidRPr="009279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https://www.eseur.ru/</w:t>
        </w:r>
      </w:hyperlink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Организатор Конкурса оставляет за собой право редактировать материалы, предназначенные для публикации.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9.3.Организатор Конкурса оставляет за собой право внесения изменений в порядок определения и награждения победителей.</w:t>
      </w:r>
    </w:p>
    <w:p w:rsidR="009279A7" w:rsidRPr="009279A7" w:rsidRDefault="009279A7" w:rsidP="009279A7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Авторские права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10.1. Ответственность за соблюдение авторских прав на работу, участвующую в конкурсе, несет Участник, приславший данную работу на Конкурс.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10.2. Присылая свою работу на Конкурс, авторы автоматически дают право Организатору на публикацию присланного материала в газете «Профсоюзная среда» и в сети Интернет в некоммерческих целях.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 1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 Организационного комитета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Елшина Елена Станиславовна - заместитель председателя Общероссийского Профсоюза образования, председатель Оргкомитета,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Слабоспицкая</w:t>
      </w:r>
      <w:proofErr w:type="spell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Мария Вячеславовна - председатель Оренбургской областной организации Общероссийского Профсоюза образования,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Ахметова Алина Альбертовна – руководитель </w:t>
      </w:r>
      <w:proofErr w:type="gram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департамента общественных связей аппарата Общероссийского Профсоюза образования</w:t>
      </w:r>
      <w:proofErr w:type="gram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Чугина</w:t>
      </w:r>
      <w:proofErr w:type="spell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Екатерина Николаевна - специалист по связям с общественностью школы №1527 Москвы, член президиума Совета молодых педагогов при ЦС Профсоюза,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Родионова Оксана Александровна - главный специалист </w:t>
      </w:r>
      <w:proofErr w:type="gram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департамента общественных связей аппарата Общероссийского Профсоюза образования</w:t>
      </w:r>
      <w:proofErr w:type="gram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Приложение 2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Требования к материалам</w:t>
      </w:r>
    </w:p>
    <w:p w:rsidR="009279A7" w:rsidRPr="009279A7" w:rsidRDefault="009279A7" w:rsidP="009279A7">
      <w:pPr>
        <w:numPr>
          <w:ilvl w:val="0"/>
          <w:numId w:val="7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конкурсный материал – текст. Объем текста не должен превышать 15 тысяч знаков. Фото, видео, </w:t>
      </w:r>
      <w:proofErr w:type="spell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аудиофайлы</w:t>
      </w:r>
      <w:proofErr w:type="spell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дополнительные материалы.</w:t>
      </w:r>
    </w:p>
    <w:p w:rsidR="009279A7" w:rsidRPr="009279A7" w:rsidRDefault="009279A7" w:rsidP="009279A7">
      <w:pPr>
        <w:numPr>
          <w:ilvl w:val="0"/>
          <w:numId w:val="7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Уникальность текста не должна быть ниже 85%.</w:t>
      </w:r>
    </w:p>
    <w:p w:rsidR="009279A7" w:rsidRPr="009279A7" w:rsidRDefault="009279A7" w:rsidP="009279A7">
      <w:pPr>
        <w:numPr>
          <w:ilvl w:val="0"/>
          <w:numId w:val="7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необходимо присылать исключительно в электронном виде.</w:t>
      </w:r>
    </w:p>
    <w:p w:rsidR="009279A7" w:rsidRPr="009279A7" w:rsidRDefault="009279A7" w:rsidP="009279A7">
      <w:pPr>
        <w:numPr>
          <w:ilvl w:val="0"/>
          <w:numId w:val="7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приложить титульный лист, где указаны полностью имя, фамилия, отчество участника, должность, место работы, полный адрес проживания (с индексом), адрес электронной почты, контактные телефоны.</w:t>
      </w:r>
    </w:p>
    <w:p w:rsidR="009279A7" w:rsidRPr="009279A7" w:rsidRDefault="009279A7" w:rsidP="009279A7">
      <w:pPr>
        <w:numPr>
          <w:ilvl w:val="0"/>
          <w:numId w:val="7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оставлять в материале нерасшифрованные инициалы и аббревиатуры. Все имена, названия организаций, учреждений и учебных заведений необходимо приводить полностью, без сокращений.</w:t>
      </w:r>
    </w:p>
    <w:p w:rsidR="009279A7" w:rsidRPr="009279A7" w:rsidRDefault="009279A7" w:rsidP="009279A7">
      <w:pPr>
        <w:numPr>
          <w:ilvl w:val="0"/>
          <w:numId w:val="7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выделять отдельные предложения или фрагменты текста разноцветным шрифтом. Для выделения особо значимых моментов в тексте допустим только полужирный шрифт или курсив.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Требования к фотографиям</w:t>
      </w:r>
    </w:p>
    <w:p w:rsidR="009279A7" w:rsidRPr="009279A7" w:rsidRDefault="009279A7" w:rsidP="009279A7">
      <w:pPr>
        <w:numPr>
          <w:ilvl w:val="0"/>
          <w:numId w:val="8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вкладывать фотографии в текстовый файл или в презентацию </w:t>
      </w:r>
      <w:proofErr w:type="spell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PowerPoint</w:t>
      </w:r>
      <w:proofErr w:type="spellEnd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79A7" w:rsidRPr="009279A7" w:rsidRDefault="009279A7" w:rsidP="009279A7">
      <w:pPr>
        <w:numPr>
          <w:ilvl w:val="0"/>
          <w:numId w:val="8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фото необходимо высылать отдельными файлами в формате JPEG. Размер фото - не менее 15 см по длине или ширине (не менее 800-1000 пикселей), разрешение - не менее 200 пикселей на дюйм.</w:t>
      </w:r>
    </w:p>
    <w:p w:rsidR="009279A7" w:rsidRPr="009279A7" w:rsidRDefault="009279A7" w:rsidP="009279A7">
      <w:pPr>
        <w:numPr>
          <w:ilvl w:val="0"/>
          <w:numId w:val="8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сопровождать фотографии комментариями - кто или что на них изображено. Подписи к снимкам лучше ставить в конце материала.</w:t>
      </w:r>
    </w:p>
    <w:p w:rsidR="009279A7" w:rsidRPr="009279A7" w:rsidRDefault="009279A7" w:rsidP="009279A7">
      <w:pPr>
        <w:numPr>
          <w:ilvl w:val="0"/>
          <w:numId w:val="8"/>
        </w:numPr>
        <w:shd w:val="clear" w:color="auto" w:fill="FFFFFF"/>
        <w:spacing w:after="75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указывать имя и фамилию автора фотографий (или отметить, что материал архивный).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Приложение 3</w:t>
      </w:r>
    </w:p>
    <w:p w:rsidR="009279A7" w:rsidRPr="009279A7" w:rsidRDefault="009279A7" w:rsidP="009279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Согласие на использование персональных данных</w:t>
      </w:r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(фамилия, имя, отчество участника), подтверждаю правильность предоставляемых мной данных, даю согласие с тем, что данные будут внесены в базу данных и не возражаю против некоммерческого использования материалов для размещения на электронных и в печатных ресурсах с указанием имени автора по итогам проведения конкурса.</w:t>
      </w:r>
      <w:proofErr w:type="gramEnd"/>
    </w:p>
    <w:p w:rsidR="009279A7" w:rsidRPr="009279A7" w:rsidRDefault="009279A7" w:rsidP="009279A7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подачи заявки</w:t>
      </w:r>
    </w:p>
    <w:p w:rsidR="009279A7" w:rsidRPr="009279A7" w:rsidRDefault="009279A7" w:rsidP="009279A7">
      <w:pPr>
        <w:shd w:val="clear" w:color="auto" w:fill="FFFFFF"/>
        <w:spacing w:before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Подпись участника</w:t>
      </w:r>
    </w:p>
    <w:p w:rsidR="001F66FC" w:rsidRPr="009279A7" w:rsidRDefault="001F66FC">
      <w:pPr>
        <w:rPr>
          <w:rFonts w:ascii="Times New Roman" w:hAnsi="Times New Roman" w:cs="Times New Roman"/>
          <w:sz w:val="28"/>
          <w:szCs w:val="28"/>
        </w:rPr>
      </w:pPr>
    </w:p>
    <w:sectPr w:rsidR="001F66FC" w:rsidRPr="009279A7" w:rsidSect="009279A7">
      <w:pgSz w:w="11906" w:h="16838"/>
      <w:pgMar w:top="851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7331"/>
    <w:multiLevelType w:val="multilevel"/>
    <w:tmpl w:val="FF66901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5645BC"/>
    <w:multiLevelType w:val="multilevel"/>
    <w:tmpl w:val="1DACA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132DEE"/>
    <w:multiLevelType w:val="multilevel"/>
    <w:tmpl w:val="8DC6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9496A24"/>
    <w:multiLevelType w:val="multilevel"/>
    <w:tmpl w:val="7CC0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F36E20"/>
    <w:multiLevelType w:val="multilevel"/>
    <w:tmpl w:val="FB8A968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B80013"/>
    <w:multiLevelType w:val="multilevel"/>
    <w:tmpl w:val="01A8E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D77D84"/>
    <w:multiLevelType w:val="multilevel"/>
    <w:tmpl w:val="04580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6B4621"/>
    <w:multiLevelType w:val="multilevel"/>
    <w:tmpl w:val="CF86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7520BB"/>
    <w:multiLevelType w:val="multilevel"/>
    <w:tmpl w:val="9EBA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9A7"/>
    <w:rsid w:val="001F66FC"/>
    <w:rsid w:val="00927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FC"/>
  </w:style>
  <w:style w:type="paragraph" w:styleId="1">
    <w:name w:val="heading 1"/>
    <w:basedOn w:val="a"/>
    <w:link w:val="10"/>
    <w:uiPriority w:val="9"/>
    <w:qFormat/>
    <w:rsid w:val="009279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9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279A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7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279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6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19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488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702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419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4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2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eseur" TargetMode="External"/><Relationship Id="rId13" Type="http://schemas.openxmlformats.org/officeDocument/2006/relationships/hyperlink" Target="https://t.me/eseu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eseur2018" TargetMode="External"/><Relationship Id="rId12" Type="http://schemas.openxmlformats.org/officeDocument/2006/relationships/hyperlink" Target="https://ok.ru/eseur201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eseur" TargetMode="External"/><Relationship Id="rId11" Type="http://schemas.openxmlformats.org/officeDocument/2006/relationships/hyperlink" Target="https://vk.com/eseur" TargetMode="External"/><Relationship Id="rId5" Type="http://schemas.openxmlformats.org/officeDocument/2006/relationships/hyperlink" Target="https://www.eseur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prof.reporter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seur.ru/" TargetMode="External"/><Relationship Id="rId14" Type="http://schemas.openxmlformats.org/officeDocument/2006/relationships/hyperlink" Target="https://www.eseu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1330</Words>
  <Characters>7587</Characters>
  <Application>Microsoft Office Word</Application>
  <DocSecurity>0</DocSecurity>
  <Lines>63</Lines>
  <Paragraphs>17</Paragraphs>
  <ScaleCrop>false</ScaleCrop>
  <Company/>
  <LinksUpToDate>false</LinksUpToDate>
  <CharactersWithSpaces>8900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doshp</cp:lastModifiedBy>
  <cp:revision>3</cp:revision>
  <dcterms:created xsi:type="dcterms:W3CDTF">2026-03-04T13:01:00Z</dcterms:created>
  <dcterms:modified xsi:type="dcterms:W3CDTF">2026-03-04T13:03:00Z</dcterms:modified>
</cp:coreProperties>
</file>