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746" w:rsidRPr="00602746" w:rsidRDefault="00602746" w:rsidP="00602746">
      <w:pPr>
        <w:shd w:val="clear" w:color="auto" w:fill="FFFFFF"/>
        <w:spacing w:after="161" w:line="240" w:lineRule="auto"/>
        <w:outlineLvl w:val="0"/>
        <w:rPr>
          <w:rFonts w:ascii="Arial" w:eastAsia="Times New Roman" w:hAnsi="Arial" w:cs="Arial"/>
          <w:color w:val="262E3A"/>
          <w:kern w:val="36"/>
          <w:sz w:val="32"/>
          <w:szCs w:val="32"/>
          <w:lang w:eastAsia="ru-RU"/>
        </w:rPr>
      </w:pPr>
      <w:r w:rsidRPr="00602746">
        <w:rPr>
          <w:rFonts w:ascii="Arial" w:eastAsia="Times New Roman" w:hAnsi="Arial" w:cs="Arial"/>
          <w:color w:val="262E3A"/>
          <w:kern w:val="36"/>
          <w:sz w:val="32"/>
          <w:szCs w:val="32"/>
          <w:lang w:eastAsia="ru-RU"/>
        </w:rPr>
        <w:t>Кого нельзя уволить по сокращению численности или штата? Кто имеет преимущественное право оставления на работе при сокращении численности или штата?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u w:val="single"/>
          <w:lang w:eastAsia="ru-RU"/>
        </w:rPr>
        <w:t>Нельзя уволить в связи с сокращением численности или штата: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беременную женщину,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женщину, имеющую ребенка в возрасте до трех лет,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одинокую мать, воспитывающую ребенка-инвалида в возрасте до восемнадцати лет или ребенка в возрасте до четырнадцати лет,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работника, воспитывающего без матери ребенка-инвалида в возрасте до восемнадцати лет или ребенка в возрасте до четырнадцати лет,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родителя (иного законного представителя ребенка), являющегося единственным кормильцем ребенка-инвалида в возрасте до восемнадцати лет, если другой родитель (иной законный представитель ребенка) не состоит в трудовых отношениях,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 родителя (иного законного представителя ребенка), являющегося единственным кормильцем ребенка в возрасте до трех лет в семье, воспитывающей трех и более малолетних детей, если другой родитель (иной законный представитель ребенка) не состоит в трудовых отношениях.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Уволить в связи с сокращением численности или штата работника в возрасте до восемнадцати лет можно только с согласия соответствующей государственной инспекции труда и комиссии по делам несовершеннолетних.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> 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u w:val="single"/>
          <w:lang w:eastAsia="ru-RU"/>
        </w:rPr>
        <w:t>При сокращении численности или штата преимущественное право на оставление на работе имеют работники с более высокой производительностью труда и квалификацией</w:t>
      </w: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Решение вопроса о том, кто из работников имеет более высокую производительность и квалификацию, принимает работодатель.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u w:val="single"/>
          <w:lang w:eastAsia="ru-RU"/>
        </w:rPr>
        <w:t>При равной производительности труда и квалификации в соответствие с Трудовым кодексом РФ предпочтение в оставлении на работе отдается</w:t>
      </w: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: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семейным - при наличии двух или более иждивенцев (нетрудоспособных членов семьи, находящихся на полном содержании работника или получающих от него помощь, которая является для них постоянным и основным источником сре</w:t>
      </w: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дств к с</w:t>
      </w:r>
      <w:proofErr w:type="gramEnd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уществованию);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лицам, в семье которых нет других работников с самостоятельным заработком;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работникам, получившим в период работы у данного работодателя трудовое увечье или профессиональное заболевание;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инвалидам Великой Отечественной войны и инвалидам боевых действий по защите Отечества;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работникам, повышающим свою квалификацию по направлению работодателя без отрыва от работы.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lastRenderedPageBreak/>
        <w:t>Коллективным договором могут предусматриваться другие категории работников, пользующиеся преимущественным правом на оставление на работе при равной производительности труда и квалификации.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Также законами РФ и бывшего СССР установлены некоторые другие категории работников, имеющие право на преимущественное оставление на работе при сокращении: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дети-сироты и дети, оставшиеся без попечения родителей, лица из числа детей-сирот и детей, оставшихся без попечения родителей;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граждане, подвергшиеся радиационному воздействию вследствие ядерных испытаний на Семипалатинском полигоне;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граждане, подвергшиеся воздействию радиации вследствие катастрофы на Чернобыльской АЭС;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супруги военнослужащих;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граждане, допущенные к государственной тайне на постоянной основе;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Герои Советского Союза, Герои Российской Федерации, полные кавалеры ордена Славы;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- изобретатели.</w:t>
      </w:r>
      <w:r w:rsidRPr="00602746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> 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 xml:space="preserve">Если в нарушение вышеописанных гарантий Вас уволили в связи с сокращением численности или штата, и Вы считаете, что Ваши права нарушены, Вы можете обратиться за защитой своих прав в территориальный орган </w:t>
      </w:r>
      <w:proofErr w:type="spellStart"/>
      <w:r w:rsidRPr="00602746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>Роструда</w:t>
      </w:r>
      <w:proofErr w:type="spellEnd"/>
      <w:r w:rsidRPr="00602746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 xml:space="preserve"> – государственную инспекцию труда (в том числе через данный ресурс), а также в суд.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br/>
      </w:r>
      <w:r w:rsidRPr="00602746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>Правовое обоснование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Согласно </w:t>
      </w: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ч</w:t>
      </w:r>
      <w:proofErr w:type="gramEnd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. 1 ст. 261 Трудового кодекса РФ (ТК РФ) расторжение трудового договора по инициативе работодателя с беременной женщиной не допускается, за исключением случаев ликвидации организации либо прекращения деятельности индивидуальным предпринимателем.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Расторжение трудового договора с женщиной, имеющей ребенка в возрасте до трех лет, с одинокой матерью, воспитывающей ребенка-инвалида в возрасте до восемнадцати лет или малолетнего ребенка - ребенка в возрасте до четырнадцати лет, с другим лицом, воспитывающим указанных детей без матери, с родителем (иным законным представителем ребенка), являющимся единственным кормильцем ребенка-инвалида в возрасте до восемнадцати лет либо единственным кормильцем ребенка в возрасте</w:t>
      </w:r>
      <w:proofErr w:type="gramEnd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</w:t>
      </w: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до трех лет в семье, воспитывающей трех и более малолетних детей, если другой родитель (иной законный представитель ребенка) не состоит в трудовых отношениях, по инициативе работодателя не допускается (за исключением увольнения по основаниям, предусмотренным пунктами 1, 5 – 8, 10 или 11 части первой статьи 81 или пунктом 2 статьи 336 ТК РФ) (ч. 4 ст. 261 ТК РФ).</w:t>
      </w:r>
      <w:proofErr w:type="gramEnd"/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Статья 269 ТК РФ определяет, что расторжение трудового договора с работниками в возрасте до восемнадцати лет по инициативе работодателя (за исключением случая ликвидации организации или прекращения деятельности индивидуальным предпринимателем) помимо соблюдения </w:t>
      </w:r>
      <w:hyperlink r:id="rId4" w:history="1">
        <w:r w:rsidRPr="00602746">
          <w:rPr>
            <w:rFonts w:ascii="Arial" w:eastAsia="Times New Roman" w:hAnsi="Arial" w:cs="Arial"/>
            <w:color w:val="1A70C1"/>
            <w:sz w:val="24"/>
            <w:szCs w:val="24"/>
            <w:lang w:eastAsia="ru-RU"/>
          </w:rPr>
          <w:t xml:space="preserve">общего </w:t>
        </w:r>
        <w:r w:rsidRPr="00602746">
          <w:rPr>
            <w:rFonts w:ascii="Arial" w:eastAsia="Times New Roman" w:hAnsi="Arial" w:cs="Arial"/>
            <w:color w:val="1A70C1"/>
            <w:sz w:val="24"/>
            <w:szCs w:val="24"/>
            <w:lang w:eastAsia="ru-RU"/>
          </w:rPr>
          <w:lastRenderedPageBreak/>
          <w:t>порядка</w:t>
        </w:r>
      </w:hyperlink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 допускается только с согласия соответствующей государственной инспекции труда и комиссии по делам несовершеннолетних и защите их прав.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Согласно ст. 179 Трудового кодекса РФ при сокращении штата работников преимущественное право на оставление на работе предоставляется работникам с более высокой производительностью труда и квалификацией.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При равной производительности труда и квалификации предпочтение в оставлении на работе отдается: семейным - при наличии двух или более иждивенцев (нетрудоспособных членов семьи, находящихся на полном содержании работника или получающих от него помощь, которая является для них постоянным и основным источником средств к существованию); лицам, в семье которых нет других работников с самостоятельным заработком;</w:t>
      </w:r>
      <w:proofErr w:type="gramEnd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работникам, получившим в период работы у данного работодателя трудовое увечье или профессиональное заболевание; инвалидам Великой Отечественной войны и инвалидам боевых действий по защите Отечества; работникам, повышающим свою квалификацию по направлению работодателя без отрыва от работы.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Коллективным договором могут предусматриваться другие категории работников, пользующиеся преимущественным правом на оставление на работе при равной производительности труда и квалификации.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Часть 6 статьи 9 Федерального закона от 21.12.1996 N 159-ФЗ "О дополнительных гарантиях по социальной поддержке детей-сирот и детей, оставшихся без попечения родителей" устанавливает, что работникам - детям-сиротам и детям, оставшимся без попечения родителей, лицам из числа детей-сирот и детей, оставшимся без попечения родителей, высвобождаемым из организаций в связи с их ликвидацией, сокращением численности или штата, работодатели (их правопреемники) обязаны обеспечить</w:t>
      </w:r>
      <w:proofErr w:type="gramEnd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за счет собственных средств необходимое профессиональное обучение с последующим их трудоустройством в </w:t>
      </w: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данной</w:t>
      </w:r>
      <w:proofErr w:type="gramEnd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или другой организациях.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Согласно статье 2 Федерального закона от 10.01.2002 N 2-ФЗ "О социальных гарантиях гражданам, подвергшимся радиационному воздействию вследствие ядерных испытаний на Семипалатинском полигоне" гражданам, получившим суммарную (накопленную) эффективную дозу облучения, превышающую 25 </w:t>
      </w:r>
      <w:proofErr w:type="spell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сЗв</w:t>
      </w:r>
      <w:proofErr w:type="spellEnd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 xml:space="preserve"> (бэр), гарантируется преимущественное право на оставление на работе при сокращении численности или штата независимо от времени работы в организации.</w:t>
      </w:r>
      <w:proofErr w:type="gramEnd"/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Согласно статье 14 Закона РФ от 15.05.1991 N 1244-1 "О социальной защите граждан, подвергшихся воздействию радиации вследствие катастрофы на Чернобыльской АЭС" гражданам, получившим или перенесшим лучевую болезнь, другие заболевания, и инвалидам вследствие чернобыльской катастрофы гарантируется преимущественное право на оставление на работе при сокращении численности или штата независимо от времени работы на данном предприятии, в учреждении, организации.</w:t>
      </w:r>
      <w:proofErr w:type="gramEnd"/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В соответствие с часть 6 статьи 10 Федерального закона от 27.05.1998 N 76-ФЗ "О статусе военнослужащих" супруги военнослужащих - граждан при прочих равных условиях имеют преимущественное право на оставление на работе в государственных организациях, воинских частях при сокращении численности или штата работников.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lastRenderedPageBreak/>
        <w:t>Статья 21 Закон РФ от 21.07.1993 N 5485-1 "О государственной тайне" устанавливает, что для должностных лиц и граждан, допущенных к государственной тайне на постоянной основе, гарантируется преимущественное право при прочих равных условиях на оставление на работе при проведении органами государственной власти, предприятиями, учреждениями и организациями организационных и (или) штатных мероприятий.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Согласно части 1 статьи 8 Закон РФ от 15.01.1993 N 4301-1 "О статусе Героев Советского Союза, Героев Российской Федерации и полных кавалеров ордена Славы" указанные граждане имеют преимущественное право оставления на работе при сокращении численности и штата независимо от времени работы на данном предприятии, в учреждении или организации.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В соответствие с часть 5 статья 35 Закон СССР от 31.05.1991 N 2213-1 "Об изобретения</w:t>
      </w:r>
      <w:proofErr w:type="gramStart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х в СССР</w:t>
      </w:r>
      <w:proofErr w:type="gramEnd"/>
      <w:r w:rsidRPr="00602746">
        <w:rPr>
          <w:rFonts w:ascii="Arial" w:eastAsia="Times New Roman" w:hAnsi="Arial" w:cs="Arial"/>
          <w:color w:val="262E3A"/>
          <w:sz w:val="24"/>
          <w:szCs w:val="24"/>
          <w:lang w:eastAsia="ru-RU"/>
        </w:rPr>
        <w:t>" при сокращении численности или штата работников предприятия изобретатели имеют преимущественное право быть оставленными на работе.</w:t>
      </w:r>
    </w:p>
    <w:p w:rsidR="00602746" w:rsidRPr="00602746" w:rsidRDefault="00602746" w:rsidP="00602746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262E3A"/>
          <w:sz w:val="24"/>
          <w:szCs w:val="24"/>
          <w:lang w:eastAsia="ru-RU"/>
        </w:rPr>
      </w:pPr>
      <w:r w:rsidRPr="00602746">
        <w:rPr>
          <w:rFonts w:ascii="Arial" w:eastAsia="Times New Roman" w:hAnsi="Arial" w:cs="Arial"/>
          <w:b/>
          <w:bCs/>
          <w:color w:val="262E3A"/>
          <w:sz w:val="24"/>
          <w:szCs w:val="24"/>
          <w:lang w:eastAsia="ru-RU"/>
        </w:rPr>
        <w:t> </w:t>
      </w:r>
    </w:p>
    <w:p w:rsidR="00326423" w:rsidRDefault="00326423"/>
    <w:sectPr w:rsidR="00326423" w:rsidSect="003264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02746"/>
    <w:rsid w:val="00326423"/>
    <w:rsid w:val="006027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6423"/>
  </w:style>
  <w:style w:type="paragraph" w:styleId="1">
    <w:name w:val="heading 1"/>
    <w:basedOn w:val="a"/>
    <w:link w:val="10"/>
    <w:uiPriority w:val="9"/>
    <w:qFormat/>
    <w:rsid w:val="006027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274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027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02746"/>
    <w:rPr>
      <w:b/>
      <w:bCs/>
    </w:rPr>
  </w:style>
  <w:style w:type="character" w:customStyle="1" w:styleId="apple-converted-space">
    <w:name w:val="apple-converted-space"/>
    <w:basedOn w:val="a0"/>
    <w:rsid w:val="00602746"/>
  </w:style>
  <w:style w:type="character" w:styleId="a5">
    <w:name w:val="Hyperlink"/>
    <w:basedOn w:val="a0"/>
    <w:uiPriority w:val="99"/>
    <w:semiHidden/>
    <w:unhideWhenUsed/>
    <w:rsid w:val="0060274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64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\\localhost\consultantplus\::offline:ref=F7C3764A560E909CFF7F04E642BA718D82C7983B357A0D8A48A806B3BD1484792D175A17CC2801FEACr8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1342</Words>
  <Characters>7650</Characters>
  <Application>Microsoft Office Word</Application>
  <DocSecurity>0</DocSecurity>
  <Lines>63</Lines>
  <Paragraphs>17</Paragraphs>
  <ScaleCrop>false</ScaleCrop>
  <Company>MultiDVD Team</Company>
  <LinksUpToDate>false</LinksUpToDate>
  <CharactersWithSpaces>8975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2017-10-25T05:46:00Z</dcterms:created>
  <dcterms:modified xsi:type="dcterms:W3CDTF">2017-10-25T05:47:00Z</dcterms:modified>
</cp:coreProperties>
</file>