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6EA14" w14:textId="3ECB8B4C" w:rsidR="006B50C2" w:rsidRDefault="006B50C2" w:rsidP="006B50C2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30"/>
          <w:szCs w:val="30"/>
        </w:rPr>
        <w:t>РОССИЙСКАЯ ФЕДЕРАЦИЯ</w:t>
      </w:r>
    </w:p>
    <w:p w14:paraId="509F06DD" w14:textId="77777777" w:rsidR="006B50C2" w:rsidRDefault="006B50C2" w:rsidP="006B50C2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ФЕДЕРАЛЬНЫЙ ЗАКОН</w:t>
      </w:r>
    </w:p>
    <w:p w14:paraId="7FD72107" w14:textId="77777777" w:rsidR="006B50C2" w:rsidRDefault="006B50C2" w:rsidP="006B50C2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О ВНЕСЕНИИ ИЗМЕНЕНИЙ В ТРУДОВОЙ КОДЕКС РОССИЙСКОЙ ФЕДЕРАЦИИ</w:t>
      </w:r>
    </w:p>
    <w:p w14:paraId="7B1AF416" w14:textId="77777777" w:rsidR="006B50C2" w:rsidRDefault="006B50C2" w:rsidP="006B50C2">
      <w:pPr>
        <w:pStyle w:val="alignright"/>
        <w:shd w:val="clear" w:color="auto" w:fill="FFFFFF"/>
        <w:spacing w:before="21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Принят</w:t>
      </w:r>
    </w:p>
    <w:p w14:paraId="5412FB95" w14:textId="77777777" w:rsidR="006B50C2" w:rsidRDefault="006B50C2" w:rsidP="006B50C2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Государственной Думой</w:t>
      </w:r>
    </w:p>
    <w:p w14:paraId="774A6C40" w14:textId="77777777" w:rsidR="006B50C2" w:rsidRDefault="006B50C2" w:rsidP="006B50C2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27 сентября 2022 года</w:t>
      </w:r>
    </w:p>
    <w:p w14:paraId="7D27CD61" w14:textId="77777777" w:rsidR="006B50C2" w:rsidRDefault="006B50C2" w:rsidP="006B50C2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Одобрен</w:t>
      </w:r>
    </w:p>
    <w:p w14:paraId="7AFF056F" w14:textId="77777777" w:rsidR="006B50C2" w:rsidRDefault="006B50C2" w:rsidP="006B50C2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Советом Федерации</w:t>
      </w:r>
    </w:p>
    <w:p w14:paraId="248075A0" w14:textId="77777777" w:rsidR="006B50C2" w:rsidRDefault="006B50C2" w:rsidP="006B50C2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4 октября 2022 года</w:t>
      </w:r>
    </w:p>
    <w:p w14:paraId="76748B16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line="450" w:lineRule="atLeast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 w:rsidRPr="006B50C2">
        <w:rPr>
          <w:rFonts w:ascii="Arial" w:hAnsi="Arial" w:cs="Arial"/>
          <w:b/>
          <w:bCs/>
          <w:color w:val="000000"/>
          <w:kern w:val="36"/>
          <w:sz w:val="30"/>
          <w:szCs w:val="30"/>
        </w:rPr>
        <w:t>Статья 1</w:t>
      </w:r>
    </w:p>
    <w:p w14:paraId="7008B2B1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Внести в Трудовой </w:t>
      </w:r>
      <w:hyperlink r:id="rId5" w:history="1">
        <w:r w:rsidRPr="006B50C2">
          <w:rPr>
            <w:color w:val="1A0DAB"/>
            <w:sz w:val="30"/>
            <w:szCs w:val="30"/>
            <w:u w:val="single"/>
          </w:rPr>
          <w:t>кодекс</w:t>
        </w:r>
      </w:hyperlink>
      <w:r w:rsidRPr="006B50C2">
        <w:rPr>
          <w:color w:val="000000"/>
          <w:sz w:val="30"/>
          <w:szCs w:val="30"/>
        </w:rPr>
        <w:t> Российской Федерации (Собрание законодательства Российской Федерации, 2002, N 1, ст. 3; 2006, N 27, ст. 2878; 2007, N 1, ст. 34; 2008, N 30, ст. 3613; 2010, N 52, ст. 7002; 2011, N 49, ст. 7031; 2012, N 50, ст. 6954; N 53, ст. 7605; 2013, N 19, ст. 2329; N 48, ст. 6165; 2014, N 49, ст. 6918; 2017, N 1, ст. 46; N 27, ст. 3929; 2020, N 50, ст. 8052; 2021, N 17, ст. 2885; N 47, ст. 7741) следующие изменения:</w:t>
      </w:r>
    </w:p>
    <w:p w14:paraId="18BC1921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1) </w:t>
      </w:r>
      <w:hyperlink r:id="rId6" w:history="1">
        <w:r w:rsidRPr="006B50C2">
          <w:rPr>
            <w:color w:val="1A0DAB"/>
            <w:sz w:val="30"/>
            <w:szCs w:val="30"/>
            <w:u w:val="single"/>
          </w:rPr>
          <w:t>часть первую статьи 81</w:t>
        </w:r>
      </w:hyperlink>
      <w:r w:rsidRPr="006B50C2">
        <w:rPr>
          <w:color w:val="000000"/>
          <w:sz w:val="30"/>
          <w:szCs w:val="30"/>
        </w:rPr>
        <w:t> дополнить пунктом 13.1 следующего содержания:</w:t>
      </w:r>
    </w:p>
    <w:p w14:paraId="031CBEF7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"13.1) невыхода работника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7" w:anchor="dst616" w:history="1">
        <w:r w:rsidRPr="006B50C2">
          <w:rPr>
            <w:color w:val="1A0DAB"/>
            <w:sz w:val="30"/>
            <w:szCs w:val="30"/>
            <w:u w:val="single"/>
          </w:rPr>
          <w:t>пунктом 7 статьи 38</w:t>
        </w:r>
      </w:hyperlink>
      <w:r w:rsidRPr="006B50C2">
        <w:rPr>
          <w:color w:val="000000"/>
          <w:sz w:val="30"/>
          <w:szCs w:val="30"/>
        </w:rPr>
        <w:t> Федерального закона от 28 марта 1998 года N 53-ФЗ "О воинской обязанности и военной службе", либо после окончания действия заключенного работником контракта о добровольном содействии в выполнении задач, возложенных на Вооруженные Силы Российской Федерации;";</w:t>
      </w:r>
    </w:p>
    <w:p w14:paraId="00D6B126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2) </w:t>
      </w:r>
      <w:hyperlink r:id="rId8" w:history="1">
        <w:r w:rsidRPr="006B50C2">
          <w:rPr>
            <w:color w:val="1A0DAB"/>
            <w:sz w:val="30"/>
            <w:szCs w:val="30"/>
            <w:u w:val="single"/>
          </w:rPr>
          <w:t>пункт 1 части первой статьи 83</w:t>
        </w:r>
      </w:hyperlink>
      <w:r w:rsidRPr="006B50C2">
        <w:rPr>
          <w:color w:val="000000"/>
          <w:sz w:val="30"/>
          <w:szCs w:val="30"/>
        </w:rPr>
        <w:t> после слов "призыв работника на военную службу" дополнить словами "(за исключением призыва работника на военную службу по мобилизации)";</w:t>
      </w:r>
    </w:p>
    <w:p w14:paraId="4756A0C0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3) </w:t>
      </w:r>
      <w:hyperlink r:id="rId9" w:history="1">
        <w:r w:rsidRPr="006B50C2">
          <w:rPr>
            <w:color w:val="1A0DAB"/>
            <w:sz w:val="30"/>
            <w:szCs w:val="30"/>
            <w:u w:val="single"/>
          </w:rPr>
          <w:t>часть первую статьи 121</w:t>
        </w:r>
      </w:hyperlink>
      <w:r w:rsidRPr="006B50C2">
        <w:rPr>
          <w:color w:val="000000"/>
          <w:sz w:val="30"/>
          <w:szCs w:val="30"/>
        </w:rPr>
        <w:t> дополнить абзацем следующего содержания:</w:t>
      </w:r>
    </w:p>
    <w:p w14:paraId="6161BB16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"период приостановления трудового договора в соответствии со статьей 351.7 настоящего Кодекса.";</w:t>
      </w:r>
    </w:p>
    <w:p w14:paraId="7D5323D0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4) </w:t>
      </w:r>
      <w:hyperlink r:id="rId10" w:history="1">
        <w:r w:rsidRPr="006B50C2">
          <w:rPr>
            <w:color w:val="1A0DAB"/>
            <w:sz w:val="30"/>
            <w:szCs w:val="30"/>
            <w:u w:val="single"/>
          </w:rPr>
          <w:t>часть вторую статьи 179</w:t>
        </w:r>
      </w:hyperlink>
      <w:r w:rsidRPr="006B50C2">
        <w:rPr>
          <w:color w:val="000000"/>
          <w:sz w:val="30"/>
          <w:szCs w:val="30"/>
        </w:rPr>
        <w:t> дополнить словами "; родителю, имеющему ребенка в возрасте до восемнадцати лет, в случае, если другой родитель призван на военную службу по мобилизации или проходит военную службу по контракту, заключенному в соответствии с </w:t>
      </w:r>
      <w:hyperlink r:id="rId11" w:anchor="dst616" w:history="1">
        <w:r w:rsidRPr="006B50C2">
          <w:rPr>
            <w:color w:val="1A0DAB"/>
            <w:sz w:val="30"/>
            <w:szCs w:val="30"/>
            <w:u w:val="single"/>
          </w:rPr>
          <w:t>пунктом 7 статьи 38</w:t>
        </w:r>
      </w:hyperlink>
      <w:r w:rsidRPr="006B50C2">
        <w:rPr>
          <w:color w:val="000000"/>
          <w:sz w:val="30"/>
          <w:szCs w:val="30"/>
        </w:rPr>
        <w:t> Федерального закона от 28 марта 1998 года N 53-ФЗ "О воинской обязанности и военной службе", либо заключил контракт о добровольном содействии в выполнении задач, возложенных на Вооруженные Силы Российской Федерации";</w:t>
      </w:r>
    </w:p>
    <w:p w14:paraId="7991E72F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lastRenderedPageBreak/>
        <w:t>5) </w:t>
      </w:r>
      <w:hyperlink r:id="rId12" w:history="1">
        <w:r w:rsidRPr="006B50C2">
          <w:rPr>
            <w:color w:val="1A0DAB"/>
            <w:sz w:val="30"/>
            <w:szCs w:val="30"/>
            <w:u w:val="single"/>
          </w:rPr>
          <w:t>часть третью статьи 259</w:t>
        </w:r>
      </w:hyperlink>
      <w:r w:rsidRPr="006B50C2">
        <w:rPr>
          <w:color w:val="000000"/>
          <w:sz w:val="30"/>
          <w:szCs w:val="30"/>
        </w:rPr>
        <w:t> после слов "если другой родитель работает вахтовым методом," дополнить словами "призван на военную службу по мобилизации или проходит военную службу по контракту, заключенному в соответствии с </w:t>
      </w:r>
      <w:hyperlink r:id="rId13" w:anchor="dst616" w:history="1">
        <w:r w:rsidRPr="006B50C2">
          <w:rPr>
            <w:color w:val="1A0DAB"/>
            <w:sz w:val="30"/>
            <w:szCs w:val="30"/>
            <w:u w:val="single"/>
          </w:rPr>
          <w:t>пунктом 7 статьи 38</w:t>
        </w:r>
      </w:hyperlink>
      <w:r w:rsidRPr="006B50C2">
        <w:rPr>
          <w:color w:val="000000"/>
          <w:sz w:val="30"/>
          <w:szCs w:val="30"/>
        </w:rPr>
        <w:t> Федерального закона от 28 марта 1998 года N 53-ФЗ "О воинской обязанности и военной службе", либо заключил контракт о добровольном содействии в выполнении задач, возложенных на Вооруженные Силы Российской Федерации,";</w:t>
      </w:r>
    </w:p>
    <w:p w14:paraId="6D5EE364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6) в </w:t>
      </w:r>
      <w:hyperlink r:id="rId14" w:history="1">
        <w:r w:rsidRPr="006B50C2">
          <w:rPr>
            <w:color w:val="1A0DAB"/>
            <w:sz w:val="30"/>
            <w:szCs w:val="30"/>
            <w:u w:val="single"/>
          </w:rPr>
          <w:t>статье 312.7</w:t>
        </w:r>
      </w:hyperlink>
      <w:r w:rsidRPr="006B50C2">
        <w:rPr>
          <w:color w:val="000000"/>
          <w:sz w:val="30"/>
          <w:szCs w:val="30"/>
        </w:rPr>
        <w:t> слова "абзацами семнадцатым, двадцатым и двадцать первым части второй статьи 212" заменить словами "абзацами восемнадцатым, двадцать первым и двадцать вторым части третьей статьи 214";</w:t>
      </w:r>
    </w:p>
    <w:p w14:paraId="6C467421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7) в </w:t>
      </w:r>
      <w:hyperlink r:id="rId15" w:history="1">
        <w:r w:rsidRPr="006B50C2">
          <w:rPr>
            <w:color w:val="1A0DAB"/>
            <w:sz w:val="30"/>
            <w:szCs w:val="30"/>
            <w:u w:val="single"/>
          </w:rPr>
          <w:t>части второй статьи 330.3</w:t>
        </w:r>
      </w:hyperlink>
      <w:r w:rsidRPr="006B50C2">
        <w:rPr>
          <w:color w:val="000000"/>
          <w:sz w:val="30"/>
          <w:szCs w:val="30"/>
        </w:rPr>
        <w:t> слова "статьи 213" заменить словами "статьи 220";</w:t>
      </w:r>
    </w:p>
    <w:p w14:paraId="65E1F91E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8) </w:t>
      </w:r>
      <w:hyperlink r:id="rId16" w:history="1">
        <w:r w:rsidRPr="006B50C2">
          <w:rPr>
            <w:color w:val="1A0DAB"/>
            <w:sz w:val="30"/>
            <w:szCs w:val="30"/>
            <w:u w:val="single"/>
          </w:rPr>
          <w:t>часть восьмую статьи 351.6</w:t>
        </w:r>
      </w:hyperlink>
      <w:r w:rsidRPr="006B50C2">
        <w:rPr>
          <w:color w:val="000000"/>
          <w:sz w:val="30"/>
          <w:szCs w:val="30"/>
        </w:rPr>
        <w:t> изложить в следующей редакции:</w:t>
      </w:r>
    </w:p>
    <w:p w14:paraId="291ED9BA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"В случае прохождения работниками обучения по охране труда (в том числе инструктажа по охране труда) и проверки знания указанными работниками требований охраны труда в соответствии с порядком обучения по охране труда и проверки знания требований охраны труда, установленном Правительством Российской Федерации, в рамках подготовки к аттестации и аттестации указанных работников или подготовки и подтверждения готовности к работе в соответствии с частями шестой и седьмой настоящей статьи дополнительные обучение по охране труда (в том числе инструктаж по охране труда) и проверка знания требований охраны труда в порядке, установленном статьей 219 настоящего Кодекса, не требуются.";</w:t>
      </w:r>
    </w:p>
    <w:p w14:paraId="1F9388A4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9) </w:t>
      </w:r>
      <w:hyperlink r:id="rId17" w:history="1">
        <w:r w:rsidRPr="006B50C2">
          <w:rPr>
            <w:color w:val="1A0DAB"/>
            <w:sz w:val="30"/>
            <w:szCs w:val="30"/>
            <w:u w:val="single"/>
          </w:rPr>
          <w:t>главу 55</w:t>
        </w:r>
      </w:hyperlink>
      <w:r w:rsidRPr="006B50C2">
        <w:rPr>
          <w:color w:val="000000"/>
          <w:sz w:val="30"/>
          <w:szCs w:val="30"/>
        </w:rPr>
        <w:t> дополнить статьей 351.7 следующего содержания:</w:t>
      </w:r>
    </w:p>
    <w:p w14:paraId="79EDCDC5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"Статья 351.7. Особенности обеспечения трудовых прав работников, призванных на военную службу по мобилизации или поступивших на военную службу по контракту либо заключивших контракт о добровольном содействии в выполнении задач, возложенных на Вооруженные Силы Российской Федерации</w:t>
      </w:r>
    </w:p>
    <w:p w14:paraId="32FC08BC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В случае призыва работника на военную службу по мобилизации или заключения им контракта в соответствии с </w:t>
      </w:r>
      <w:hyperlink r:id="rId18" w:anchor="dst616" w:history="1">
        <w:r w:rsidRPr="006B50C2">
          <w:rPr>
            <w:color w:val="1A0DAB"/>
            <w:sz w:val="30"/>
            <w:szCs w:val="30"/>
            <w:u w:val="single"/>
          </w:rPr>
          <w:t>пунктом 7 статьи 38</w:t>
        </w:r>
      </w:hyperlink>
      <w:r w:rsidRPr="006B50C2">
        <w:rPr>
          <w:color w:val="000000"/>
          <w:sz w:val="30"/>
          <w:szCs w:val="30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Федерации, действие трудового договора, заключенного между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Федерации.</w:t>
      </w:r>
    </w:p>
    <w:p w14:paraId="09E7EC0B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Работодатель на основании заявления работника издает приказ о приостановлении действия трудового договора. 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 </w:t>
      </w:r>
      <w:hyperlink r:id="rId19" w:anchor="dst616" w:history="1">
        <w:r w:rsidRPr="006B50C2">
          <w:rPr>
            <w:color w:val="1A0DAB"/>
            <w:sz w:val="30"/>
            <w:szCs w:val="30"/>
            <w:u w:val="single"/>
          </w:rPr>
          <w:t xml:space="preserve">пунктом </w:t>
        </w:r>
        <w:r w:rsidRPr="006B50C2">
          <w:rPr>
            <w:color w:val="1A0DAB"/>
            <w:sz w:val="30"/>
            <w:szCs w:val="30"/>
            <w:u w:val="single"/>
          </w:rPr>
          <w:lastRenderedPageBreak/>
          <w:t>7 статьи 38</w:t>
        </w:r>
      </w:hyperlink>
      <w:r w:rsidRPr="006B50C2">
        <w:rPr>
          <w:color w:val="000000"/>
          <w:sz w:val="30"/>
          <w:szCs w:val="30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</w:p>
    <w:p w14:paraId="21570A03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В период приостановления действия трудового договора стороны трудового договора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14:paraId="2327C86B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14:paraId="4840749B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14:paraId="6BC63FF0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На период приостановления действия трудового договора в отношении работника сохраняются социально-трудовые гарантии, право на предоставление которых он получил до начала указанного периода (дополнительное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14:paraId="2F8FCE07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Период приостановления действия трудового договора в соответствии с 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14:paraId="3ADFB57D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Действие трудового договора возобновляется в день выхода работника на работу. Работник обязан предупредить работодателя о своем выходе на работу не позднее чем за три рабочих дня.</w:t>
      </w:r>
    </w:p>
    <w:p w14:paraId="3342592C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Работник в течение шести месяцев после возобновления в соответствии с настоящей статьей действия трудового договора имеет право на предоставление ему ежегодного оплачиваемого отпуска в удобное для него время независимо от стажа работы у работодателя.</w:t>
      </w:r>
    </w:p>
    <w:p w14:paraId="1363C1E2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 xml:space="preserve"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</w:t>
      </w:r>
      <w:r w:rsidRPr="006B50C2">
        <w:rPr>
          <w:color w:val="000000"/>
          <w:sz w:val="30"/>
          <w:szCs w:val="30"/>
        </w:rPr>
        <w:lastRenderedPageBreak/>
        <w:t>срока действия трудового договора, если он был заключен на определенный срок.</w:t>
      </w:r>
    </w:p>
    <w:p w14:paraId="7511A6DB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В случае,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20" w:anchor="dst616" w:history="1">
        <w:r w:rsidRPr="006B50C2">
          <w:rPr>
            <w:color w:val="1A0DAB"/>
            <w:sz w:val="30"/>
            <w:szCs w:val="30"/>
            <w:u w:val="single"/>
          </w:rPr>
          <w:t>пунктом 7 статьи 38</w:t>
        </w:r>
      </w:hyperlink>
      <w:r w:rsidRPr="006B50C2">
        <w:rPr>
          <w:color w:val="000000"/>
          <w:sz w:val="30"/>
          <w:szCs w:val="30"/>
        </w:rPr>
        <w:t> 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Федерации, расторжение трудового договора с работником осуществляется по инициативе работодателя по основанию, предусмотренному пунктом 13.1 части первой статьи 81 настоящего Кодекса. 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 </w:t>
      </w:r>
      <w:hyperlink r:id="rId21" w:anchor="dst616" w:history="1">
        <w:r w:rsidRPr="006B50C2">
          <w:rPr>
            <w:color w:val="1A0DAB"/>
            <w:sz w:val="30"/>
            <w:szCs w:val="30"/>
            <w:u w:val="single"/>
          </w:rPr>
          <w:t>пунктом 7 статьи 38</w:t>
        </w:r>
      </w:hyperlink>
      <w:r w:rsidRPr="006B50C2">
        <w:rPr>
          <w:color w:val="000000"/>
          <w:sz w:val="30"/>
          <w:szCs w:val="30"/>
        </w:rPr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 на Вооруженные Силы Российской Федерации.</w:t>
      </w:r>
    </w:p>
    <w:p w14:paraId="413B22C2" w14:textId="77777777" w:rsidR="006B50C2" w:rsidRPr="006B50C2" w:rsidRDefault="006B50C2" w:rsidP="006B50C2">
      <w:pPr>
        <w:widowControl/>
        <w:shd w:val="clear" w:color="auto" w:fill="FFFFFF"/>
        <w:autoSpaceDE/>
        <w:autoSpaceDN/>
        <w:adjustRightInd/>
        <w:spacing w:before="210"/>
        <w:ind w:firstLine="540"/>
        <w:rPr>
          <w:color w:val="000000"/>
          <w:sz w:val="30"/>
          <w:szCs w:val="30"/>
        </w:rPr>
      </w:pPr>
      <w:r w:rsidRPr="006B50C2">
        <w:rPr>
          <w:color w:val="000000"/>
          <w:sz w:val="30"/>
          <w:szCs w:val="30"/>
        </w:rPr>
        <w:t>Дополнительные особенности обеспечения трудовых прав работников, указанных в части первой настоящей статьи, могут устанавливаться Правительством Российской Федерации.".</w:t>
      </w:r>
    </w:p>
    <w:p w14:paraId="4B15573B" w14:textId="14B1486B" w:rsidR="00B631FF" w:rsidRDefault="00B631FF" w:rsidP="007E3339"/>
    <w:p w14:paraId="0FB1B70F" w14:textId="77777777" w:rsidR="006B50C2" w:rsidRDefault="006B50C2" w:rsidP="006B50C2">
      <w:pPr>
        <w:pStyle w:val="a4"/>
        <w:shd w:val="clear" w:color="auto" w:fill="FFFFFF"/>
        <w:spacing w:before="0" w:beforeAutospacing="0" w:after="0" w:afterAutospacing="0" w:line="450" w:lineRule="atLeast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Статья 2</w:t>
      </w:r>
    </w:p>
    <w:p w14:paraId="2FC87259" w14:textId="77777777" w:rsidR="006B50C2" w:rsidRDefault="006B50C2" w:rsidP="006B50C2">
      <w:pPr>
        <w:pStyle w:val="a4"/>
        <w:shd w:val="clear" w:color="auto" w:fill="FFFFFF"/>
        <w:spacing w:before="0" w:beforeAutospacing="0" w:after="0" w:afterAutospacing="0"/>
        <w:ind w:firstLine="54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1. Настоящий Федеральный закон вступает в силу со дня его официального опубликования.</w:t>
      </w:r>
    </w:p>
    <w:p w14:paraId="37D78724" w14:textId="77777777" w:rsidR="006B50C2" w:rsidRDefault="006B50C2" w:rsidP="006B50C2">
      <w:pPr>
        <w:pStyle w:val="a4"/>
        <w:shd w:val="clear" w:color="auto" w:fill="FFFFFF"/>
        <w:spacing w:before="210" w:beforeAutospacing="0" w:after="0" w:afterAutospacing="0"/>
        <w:ind w:firstLine="54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2. Действие положений пункта 13.1 части первой статьи 81, пункта 1 части первой статьи 83, части первой статьи 121, части второй статьи 179, части третьей статьи 259 и статьи 351.7 Трудового кодекса Российской Федерации (в редакции настоящего Федерального закона) распространяется на правоотношения, возникшие с 21 сентября 2022 года.</w:t>
      </w:r>
    </w:p>
    <w:p w14:paraId="62683C81" w14:textId="77777777" w:rsidR="006B50C2" w:rsidRDefault="006B50C2" w:rsidP="006B50C2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Президент</w:t>
      </w:r>
    </w:p>
    <w:p w14:paraId="53E60531" w14:textId="77777777" w:rsidR="006B50C2" w:rsidRDefault="006B50C2" w:rsidP="006B50C2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Российской Федерации</w:t>
      </w:r>
    </w:p>
    <w:p w14:paraId="3A620AF5" w14:textId="77777777" w:rsidR="006B50C2" w:rsidRDefault="006B50C2" w:rsidP="006B50C2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В.ПУТИН</w:t>
      </w:r>
    </w:p>
    <w:p w14:paraId="5E4B30E5" w14:textId="77777777" w:rsidR="006B50C2" w:rsidRDefault="006B50C2" w:rsidP="006B50C2">
      <w:pPr>
        <w:pStyle w:val="alignleft"/>
        <w:shd w:val="clear" w:color="auto" w:fill="FFFFFF"/>
        <w:spacing w:before="210" w:beforeAutospacing="0" w:after="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Москва, Кремль</w:t>
      </w:r>
    </w:p>
    <w:p w14:paraId="059F9D82" w14:textId="77777777" w:rsidR="006B50C2" w:rsidRDefault="006B50C2" w:rsidP="006B50C2">
      <w:pPr>
        <w:pStyle w:val="alignleft"/>
        <w:shd w:val="clear" w:color="auto" w:fill="FFFFFF"/>
        <w:spacing w:before="210" w:beforeAutospacing="0" w:after="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7 октября 2022 года</w:t>
      </w:r>
    </w:p>
    <w:p w14:paraId="576A2F4F" w14:textId="77777777" w:rsidR="006B50C2" w:rsidRDefault="006B50C2" w:rsidP="006B50C2">
      <w:pPr>
        <w:pStyle w:val="alignleft"/>
        <w:shd w:val="clear" w:color="auto" w:fill="FFFFFF"/>
        <w:spacing w:before="210" w:beforeAutospacing="0" w:after="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N 376-ФЗ</w:t>
      </w:r>
    </w:p>
    <w:p w14:paraId="7033DF79" w14:textId="77777777" w:rsidR="006B50C2" w:rsidRPr="007E3339" w:rsidRDefault="006B50C2" w:rsidP="007E3339"/>
    <w:sectPr w:rsidR="006B50C2" w:rsidRPr="007E3339" w:rsidSect="006B50C2">
      <w:pgSz w:w="11906" w:h="16838"/>
      <w:pgMar w:top="284" w:right="568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448F"/>
    <w:multiLevelType w:val="hybridMultilevel"/>
    <w:tmpl w:val="7FE86D3E"/>
    <w:lvl w:ilvl="0" w:tplc="1116F3D2">
      <w:start w:val="1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3" w:hanging="360"/>
      </w:pPr>
    </w:lvl>
    <w:lvl w:ilvl="2" w:tplc="0419001B" w:tentative="1">
      <w:start w:val="1"/>
      <w:numFmt w:val="lowerRoman"/>
      <w:lvlText w:val="%3."/>
      <w:lvlJc w:val="right"/>
      <w:pPr>
        <w:ind w:left="2733" w:hanging="180"/>
      </w:pPr>
    </w:lvl>
    <w:lvl w:ilvl="3" w:tplc="0419000F" w:tentative="1">
      <w:start w:val="1"/>
      <w:numFmt w:val="decimal"/>
      <w:lvlText w:val="%4."/>
      <w:lvlJc w:val="left"/>
      <w:pPr>
        <w:ind w:left="3453" w:hanging="360"/>
      </w:pPr>
    </w:lvl>
    <w:lvl w:ilvl="4" w:tplc="04190019" w:tentative="1">
      <w:start w:val="1"/>
      <w:numFmt w:val="lowerLetter"/>
      <w:lvlText w:val="%5."/>
      <w:lvlJc w:val="left"/>
      <w:pPr>
        <w:ind w:left="4173" w:hanging="360"/>
      </w:pPr>
    </w:lvl>
    <w:lvl w:ilvl="5" w:tplc="0419001B" w:tentative="1">
      <w:start w:val="1"/>
      <w:numFmt w:val="lowerRoman"/>
      <w:lvlText w:val="%6."/>
      <w:lvlJc w:val="right"/>
      <w:pPr>
        <w:ind w:left="4893" w:hanging="180"/>
      </w:pPr>
    </w:lvl>
    <w:lvl w:ilvl="6" w:tplc="0419000F" w:tentative="1">
      <w:start w:val="1"/>
      <w:numFmt w:val="decimal"/>
      <w:lvlText w:val="%7."/>
      <w:lvlJc w:val="left"/>
      <w:pPr>
        <w:ind w:left="5613" w:hanging="360"/>
      </w:pPr>
    </w:lvl>
    <w:lvl w:ilvl="7" w:tplc="04190019" w:tentative="1">
      <w:start w:val="1"/>
      <w:numFmt w:val="lowerLetter"/>
      <w:lvlText w:val="%8."/>
      <w:lvlJc w:val="left"/>
      <w:pPr>
        <w:ind w:left="6333" w:hanging="360"/>
      </w:pPr>
    </w:lvl>
    <w:lvl w:ilvl="8" w:tplc="0419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" w15:restartNumberingAfterBreak="0">
    <w:nsid w:val="0FBF3685"/>
    <w:multiLevelType w:val="multilevel"/>
    <w:tmpl w:val="99549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F6066B"/>
    <w:multiLevelType w:val="hybridMultilevel"/>
    <w:tmpl w:val="95708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D3425"/>
    <w:multiLevelType w:val="hybridMultilevel"/>
    <w:tmpl w:val="516AA5D2"/>
    <w:lvl w:ilvl="0" w:tplc="FFD677E0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19546348"/>
    <w:multiLevelType w:val="multilevel"/>
    <w:tmpl w:val="3948C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4D1E66"/>
    <w:multiLevelType w:val="hybridMultilevel"/>
    <w:tmpl w:val="566E1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950B4"/>
    <w:multiLevelType w:val="hybridMultilevel"/>
    <w:tmpl w:val="72C0C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FB2A80"/>
    <w:multiLevelType w:val="multilevel"/>
    <w:tmpl w:val="5434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61510A5"/>
    <w:multiLevelType w:val="multilevel"/>
    <w:tmpl w:val="64E04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D3771C"/>
    <w:multiLevelType w:val="multilevel"/>
    <w:tmpl w:val="7B026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F8605F"/>
    <w:multiLevelType w:val="multilevel"/>
    <w:tmpl w:val="CB8E9D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i w:val="0"/>
      </w:rPr>
    </w:lvl>
  </w:abstractNum>
  <w:abstractNum w:abstractNumId="11" w15:restartNumberingAfterBreak="0">
    <w:nsid w:val="41B50D3B"/>
    <w:multiLevelType w:val="hybridMultilevel"/>
    <w:tmpl w:val="25C0B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4F7E52"/>
    <w:multiLevelType w:val="multilevel"/>
    <w:tmpl w:val="B0F89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0A39F3"/>
    <w:multiLevelType w:val="hybridMultilevel"/>
    <w:tmpl w:val="0E009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EE5EC5"/>
    <w:multiLevelType w:val="multilevel"/>
    <w:tmpl w:val="FD5E8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033F9A"/>
    <w:multiLevelType w:val="hybridMultilevel"/>
    <w:tmpl w:val="8376EA04"/>
    <w:lvl w:ilvl="0" w:tplc="3064EF36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E2148C4"/>
    <w:multiLevelType w:val="hybridMultilevel"/>
    <w:tmpl w:val="7C32EC72"/>
    <w:lvl w:ilvl="0" w:tplc="1340D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CFF1AE2"/>
    <w:multiLevelType w:val="multilevel"/>
    <w:tmpl w:val="F9003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4"/>
  </w:num>
  <w:num w:numId="3">
    <w:abstractNumId w:val="7"/>
  </w:num>
  <w:num w:numId="4">
    <w:abstractNumId w:val="5"/>
  </w:num>
  <w:num w:numId="5">
    <w:abstractNumId w:val="13"/>
  </w:num>
  <w:num w:numId="6">
    <w:abstractNumId w:val="9"/>
  </w:num>
  <w:num w:numId="7">
    <w:abstractNumId w:val="0"/>
  </w:num>
  <w:num w:numId="8">
    <w:abstractNumId w:val="4"/>
  </w:num>
  <w:num w:numId="9">
    <w:abstractNumId w:val="17"/>
  </w:num>
  <w:num w:numId="10">
    <w:abstractNumId w:val="12"/>
  </w:num>
  <w:num w:numId="11">
    <w:abstractNumId w:val="11"/>
  </w:num>
  <w:num w:numId="12">
    <w:abstractNumId w:val="16"/>
  </w:num>
  <w:num w:numId="13">
    <w:abstractNumId w:val="6"/>
  </w:num>
  <w:num w:numId="14">
    <w:abstractNumId w:val="1"/>
  </w:num>
  <w:num w:numId="15">
    <w:abstractNumId w:val="2"/>
  </w:num>
  <w:num w:numId="16">
    <w:abstractNumId w:val="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58E"/>
    <w:rsid w:val="00000420"/>
    <w:rsid w:val="00013034"/>
    <w:rsid w:val="00020592"/>
    <w:rsid w:val="0009336E"/>
    <w:rsid w:val="00095148"/>
    <w:rsid w:val="000A69C8"/>
    <w:rsid w:val="000C3FB3"/>
    <w:rsid w:val="000C67A3"/>
    <w:rsid w:val="000D0DF3"/>
    <w:rsid w:val="000D688E"/>
    <w:rsid w:val="000F5305"/>
    <w:rsid w:val="000F7AD9"/>
    <w:rsid w:val="00105DF0"/>
    <w:rsid w:val="001069BA"/>
    <w:rsid w:val="00163D61"/>
    <w:rsid w:val="00177291"/>
    <w:rsid w:val="00191627"/>
    <w:rsid w:val="001B4D56"/>
    <w:rsid w:val="001F38A3"/>
    <w:rsid w:val="002472F7"/>
    <w:rsid w:val="00283F56"/>
    <w:rsid w:val="00286AC8"/>
    <w:rsid w:val="00294E2B"/>
    <w:rsid w:val="002B65A3"/>
    <w:rsid w:val="002C47E5"/>
    <w:rsid w:val="0030009C"/>
    <w:rsid w:val="003333F0"/>
    <w:rsid w:val="0033755F"/>
    <w:rsid w:val="00350502"/>
    <w:rsid w:val="00356718"/>
    <w:rsid w:val="00366108"/>
    <w:rsid w:val="003941FE"/>
    <w:rsid w:val="003C00C2"/>
    <w:rsid w:val="003D4AFA"/>
    <w:rsid w:val="003E0C0C"/>
    <w:rsid w:val="003E57DA"/>
    <w:rsid w:val="003F077E"/>
    <w:rsid w:val="003F3415"/>
    <w:rsid w:val="00413875"/>
    <w:rsid w:val="00417C51"/>
    <w:rsid w:val="00422B0B"/>
    <w:rsid w:val="00427863"/>
    <w:rsid w:val="00430E10"/>
    <w:rsid w:val="00444EED"/>
    <w:rsid w:val="004742D0"/>
    <w:rsid w:val="005078D9"/>
    <w:rsid w:val="0054408E"/>
    <w:rsid w:val="005468D7"/>
    <w:rsid w:val="00550A8D"/>
    <w:rsid w:val="00560B90"/>
    <w:rsid w:val="005A05AB"/>
    <w:rsid w:val="005C4359"/>
    <w:rsid w:val="005C62C9"/>
    <w:rsid w:val="005F5C5E"/>
    <w:rsid w:val="00606B24"/>
    <w:rsid w:val="00615A91"/>
    <w:rsid w:val="00617E87"/>
    <w:rsid w:val="006262FD"/>
    <w:rsid w:val="00633025"/>
    <w:rsid w:val="00642CF4"/>
    <w:rsid w:val="00667796"/>
    <w:rsid w:val="0067439C"/>
    <w:rsid w:val="00681093"/>
    <w:rsid w:val="00696F16"/>
    <w:rsid w:val="006A0BF9"/>
    <w:rsid w:val="006B50C2"/>
    <w:rsid w:val="00702C43"/>
    <w:rsid w:val="007402DD"/>
    <w:rsid w:val="00744829"/>
    <w:rsid w:val="00792C24"/>
    <w:rsid w:val="007955CF"/>
    <w:rsid w:val="007A2725"/>
    <w:rsid w:val="007C1B49"/>
    <w:rsid w:val="007E3339"/>
    <w:rsid w:val="00802856"/>
    <w:rsid w:val="008204F4"/>
    <w:rsid w:val="00834B86"/>
    <w:rsid w:val="0087258E"/>
    <w:rsid w:val="0087743D"/>
    <w:rsid w:val="008916C8"/>
    <w:rsid w:val="008A4D9C"/>
    <w:rsid w:val="008B050E"/>
    <w:rsid w:val="008C485E"/>
    <w:rsid w:val="008D6646"/>
    <w:rsid w:val="00902DDA"/>
    <w:rsid w:val="00904B9C"/>
    <w:rsid w:val="00922946"/>
    <w:rsid w:val="00940300"/>
    <w:rsid w:val="00944FEC"/>
    <w:rsid w:val="00951491"/>
    <w:rsid w:val="00960A72"/>
    <w:rsid w:val="0097282E"/>
    <w:rsid w:val="00972EFF"/>
    <w:rsid w:val="0099251E"/>
    <w:rsid w:val="0099503F"/>
    <w:rsid w:val="009B3454"/>
    <w:rsid w:val="009F504B"/>
    <w:rsid w:val="00A31A7C"/>
    <w:rsid w:val="00A92493"/>
    <w:rsid w:val="00AC53CC"/>
    <w:rsid w:val="00AE1C1A"/>
    <w:rsid w:val="00AF30D5"/>
    <w:rsid w:val="00B17891"/>
    <w:rsid w:val="00B24AD4"/>
    <w:rsid w:val="00B631FF"/>
    <w:rsid w:val="00B86F3E"/>
    <w:rsid w:val="00B936F3"/>
    <w:rsid w:val="00BC33A1"/>
    <w:rsid w:val="00BC4AC5"/>
    <w:rsid w:val="00BD48E2"/>
    <w:rsid w:val="00BF1795"/>
    <w:rsid w:val="00C171CB"/>
    <w:rsid w:val="00C3194F"/>
    <w:rsid w:val="00C62061"/>
    <w:rsid w:val="00CA53BE"/>
    <w:rsid w:val="00CD493D"/>
    <w:rsid w:val="00CF737F"/>
    <w:rsid w:val="00D15540"/>
    <w:rsid w:val="00D33935"/>
    <w:rsid w:val="00D66E60"/>
    <w:rsid w:val="00DA517B"/>
    <w:rsid w:val="00DB1D81"/>
    <w:rsid w:val="00DB655A"/>
    <w:rsid w:val="00DC3174"/>
    <w:rsid w:val="00DE091F"/>
    <w:rsid w:val="00DE73A1"/>
    <w:rsid w:val="00E04198"/>
    <w:rsid w:val="00E159B4"/>
    <w:rsid w:val="00E4005D"/>
    <w:rsid w:val="00E47690"/>
    <w:rsid w:val="00E52583"/>
    <w:rsid w:val="00E63727"/>
    <w:rsid w:val="00EA5171"/>
    <w:rsid w:val="00EF76B6"/>
    <w:rsid w:val="00F16779"/>
    <w:rsid w:val="00F31FAA"/>
    <w:rsid w:val="00F51CCF"/>
    <w:rsid w:val="00F52447"/>
    <w:rsid w:val="00FB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771B8"/>
  <w15:chartTrackingRefBased/>
  <w15:docId w15:val="{ABA4FD00-B0EF-41A2-B4A3-00C046768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7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15540"/>
    <w:pPr>
      <w:keepNext/>
      <w:widowControl/>
      <w:autoSpaceDE/>
      <w:autoSpaceDN/>
      <w:adjustRightInd/>
      <w:jc w:val="center"/>
      <w:outlineLvl w:val="0"/>
    </w:pPr>
    <w:rPr>
      <w:b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39"/>
    <w:rsid w:val="0087258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72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D3393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D3393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A0BF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A0BF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A92493"/>
    <w:pPr>
      <w:ind w:left="720"/>
      <w:contextualSpacing/>
    </w:pPr>
  </w:style>
  <w:style w:type="paragraph" w:customStyle="1" w:styleId="revannmrcssattr">
    <w:name w:val="rev_ann_mr_css_attr"/>
    <w:basedOn w:val="a"/>
    <w:rsid w:val="009B345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basedOn w:val="a0"/>
    <w:uiPriority w:val="22"/>
    <w:qFormat/>
    <w:rsid w:val="00FB5BEA"/>
    <w:rPr>
      <w:b/>
      <w:bCs/>
    </w:rPr>
  </w:style>
  <w:style w:type="character" w:customStyle="1" w:styleId="10">
    <w:name w:val="Заголовок 1 Знак"/>
    <w:basedOn w:val="a0"/>
    <w:link w:val="1"/>
    <w:rsid w:val="00D15540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customStyle="1" w:styleId="aa">
    <w:basedOn w:val="a"/>
    <w:next w:val="ab"/>
    <w:link w:val="ac"/>
    <w:qFormat/>
    <w:rsid w:val="00D15540"/>
    <w:pPr>
      <w:widowControl/>
      <w:autoSpaceDE/>
      <w:autoSpaceDN/>
      <w:adjustRightInd/>
      <w:jc w:val="center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ac">
    <w:name w:val="Название Знак"/>
    <w:link w:val="aa"/>
    <w:rsid w:val="00D15540"/>
    <w:rPr>
      <w:sz w:val="24"/>
    </w:rPr>
  </w:style>
  <w:style w:type="paragraph" w:styleId="ab">
    <w:name w:val="Title"/>
    <w:basedOn w:val="a"/>
    <w:next w:val="a"/>
    <w:link w:val="ad"/>
    <w:uiPriority w:val="10"/>
    <w:qFormat/>
    <w:rsid w:val="00D1554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Заголовок Знак"/>
    <w:basedOn w:val="a0"/>
    <w:link w:val="ab"/>
    <w:uiPriority w:val="10"/>
    <w:rsid w:val="00D15540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e">
    <w:name w:val="Цветовое выделение"/>
    <w:uiPriority w:val="99"/>
    <w:rsid w:val="002C47E5"/>
    <w:rPr>
      <w:b/>
      <w:color w:val="26282F"/>
    </w:rPr>
  </w:style>
  <w:style w:type="paragraph" w:customStyle="1" w:styleId="aligncenter">
    <w:name w:val="align_center"/>
    <w:basedOn w:val="a"/>
    <w:rsid w:val="006B50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lignright">
    <w:name w:val="align_right"/>
    <w:basedOn w:val="a"/>
    <w:rsid w:val="006B50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lignleft">
    <w:name w:val="align_left"/>
    <w:basedOn w:val="a"/>
    <w:rsid w:val="006B50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0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75928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1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14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7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4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43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3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79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11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9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9365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74605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4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1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6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20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9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0379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0" w:color="D8D8D8"/>
                        <w:bottom w:val="single" w:sz="6" w:space="0" w:color="D8D8D8"/>
                        <w:right w:val="single" w:sz="6" w:space="0" w:color="D8D8D8"/>
                      </w:divBdr>
                      <w:divsChild>
                        <w:div w:id="1509491063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3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225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015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3499955">
                                          <w:marLeft w:val="0"/>
                                          <w:marRight w:val="0"/>
                                          <w:marTop w:val="0"/>
                                          <w:marBottom w:val="1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2111602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643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6053370">
                                          <w:marLeft w:val="15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2158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9728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70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960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74607">
                                          <w:marLeft w:val="0"/>
                                          <w:marRight w:val="0"/>
                                          <w:marTop w:val="0"/>
                                          <w:marBottom w:val="1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615844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366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0315562">
                                          <w:marLeft w:val="15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5320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49438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1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47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310205">
                                          <w:marLeft w:val="0"/>
                                          <w:marRight w:val="0"/>
                                          <w:marTop w:val="0"/>
                                          <w:marBottom w:val="1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437000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2765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0041988">
                                          <w:marLeft w:val="15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5396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3601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9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50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77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498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388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009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909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99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00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0589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0082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4222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3110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6726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6147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3511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1014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62290116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8165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1866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4208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5292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6814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8000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5563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3771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8880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27758564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301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4929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2270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1610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95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6472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4778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9984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792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9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7155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542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968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8924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4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79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7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380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98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17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2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4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6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03588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10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9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0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6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4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3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997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36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94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1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3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1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3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28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8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6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9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8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03708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1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67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9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2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3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26557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42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6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67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0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874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2931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9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30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34924">
                  <w:marLeft w:val="-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8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28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33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41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005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904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429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456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8864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3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610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02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611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283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125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5271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9528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66879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951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154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285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442799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0376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65059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052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5446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1261659">
                                                                                                      <w:marLeft w:val="15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7263200">
                                                                                                          <w:marLeft w:val="0"/>
                                                                                                          <w:marRight w:val="195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19748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5284179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886497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32724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3283113">
                  <w:blockQuote w:val="1"/>
                  <w:marLeft w:val="288"/>
                  <w:marRight w:val="288"/>
                  <w:marTop w:val="288"/>
                  <w:marBottom w:val="288"/>
                  <w:divBdr>
                    <w:top w:val="none" w:sz="0" w:space="1" w:color="auto"/>
                    <w:left w:val="single" w:sz="18" w:space="12" w:color="003366"/>
                    <w:bottom w:val="none" w:sz="0" w:space="1" w:color="auto"/>
                    <w:right w:val="none" w:sz="0" w:space="4" w:color="auto"/>
                  </w:divBdr>
                </w:div>
                <w:div w:id="214481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0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389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6440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32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987806">
                  <w:blockQuote w:val="1"/>
                  <w:marLeft w:val="288"/>
                  <w:marRight w:val="288"/>
                  <w:marTop w:val="288"/>
                  <w:marBottom w:val="288"/>
                  <w:divBdr>
                    <w:top w:val="none" w:sz="0" w:space="1" w:color="auto"/>
                    <w:left w:val="single" w:sz="18" w:space="12" w:color="003366"/>
                    <w:bottom w:val="none" w:sz="0" w:space="1" w:color="auto"/>
                    <w:right w:val="none" w:sz="0" w:space="4" w:color="auto"/>
                  </w:divBdr>
                </w:div>
              </w:divsChild>
            </w:div>
            <w:div w:id="117476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9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58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687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4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1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09260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4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5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03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7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8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695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9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18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60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457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563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78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354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EDEDE"/>
                                        <w:left w:val="single" w:sz="6" w:space="0" w:color="DEDEDE"/>
                                        <w:bottom w:val="single" w:sz="6" w:space="0" w:color="DEDEDE"/>
                                        <w:right w:val="single" w:sz="6" w:space="0" w:color="DEDEDE"/>
                                      </w:divBdr>
                                      <w:divsChild>
                                        <w:div w:id="8275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9256220">
                                              <w:marLeft w:val="9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502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066612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307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6037503">
                                          <w:marLeft w:val="240"/>
                                          <w:marRight w:val="24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9244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4461971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4072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637373">
                                              <w:marLeft w:val="24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6944775">
                                              <w:marLeft w:val="240"/>
                                              <w:marRight w:val="24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040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6702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25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EDEDE"/>
                                        <w:left w:val="single" w:sz="6" w:space="0" w:color="DEDEDE"/>
                                        <w:bottom w:val="single" w:sz="6" w:space="0" w:color="DEDEDE"/>
                                        <w:right w:val="single" w:sz="6" w:space="0" w:color="DEDEDE"/>
                                      </w:divBdr>
                                      <w:divsChild>
                                        <w:div w:id="929659121">
                                          <w:marLeft w:val="240"/>
                                          <w:marRight w:val="24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9376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8950330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8149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662140">
                                              <w:marLeft w:val="24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8219045">
                                              <w:marLeft w:val="240"/>
                                              <w:marRight w:val="24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549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171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940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8573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EDEDE"/>
                                        <w:left w:val="single" w:sz="6" w:space="0" w:color="DEDEDE"/>
                                        <w:bottom w:val="single" w:sz="6" w:space="0" w:color="DEDEDE"/>
                                        <w:right w:val="single" w:sz="6" w:space="0" w:color="DEDEDE"/>
                                      </w:divBdr>
                                      <w:divsChild>
                                        <w:div w:id="293295284">
                                          <w:marLeft w:val="240"/>
                                          <w:marRight w:val="24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861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1918809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37872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624521">
                                              <w:marLeft w:val="24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8359833">
                                              <w:marLeft w:val="240"/>
                                              <w:marRight w:val="24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399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383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76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8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51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421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613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415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454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109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425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523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3053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17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8237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1358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43188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6876785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520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58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036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1289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0281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1188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2202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54843063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7232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5771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5556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2391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5919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5981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550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4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28311/3d0cac60971a511280cbba229d9b6329c07731f7/" TargetMode="External"/><Relationship Id="rId13" Type="http://schemas.openxmlformats.org/officeDocument/2006/relationships/hyperlink" Target="http://www.consultant.ru/document/cons_doc_LAW_427421/63d103882fc8db710a1e00e243adca21f3987487/" TargetMode="External"/><Relationship Id="rId18" Type="http://schemas.openxmlformats.org/officeDocument/2006/relationships/hyperlink" Target="http://www.consultant.ru/document/cons_doc_LAW_427421/63d103882fc8db710a1e00e243adca21f3987487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onsultant.ru/document/cons_doc_LAW_427421/63d103882fc8db710a1e00e243adca21f3987487/" TargetMode="External"/><Relationship Id="rId7" Type="http://schemas.openxmlformats.org/officeDocument/2006/relationships/hyperlink" Target="http://www.consultant.ru/document/cons_doc_LAW_427421/63d103882fc8db710a1e00e243adca21f3987487/" TargetMode="External"/><Relationship Id="rId12" Type="http://schemas.openxmlformats.org/officeDocument/2006/relationships/hyperlink" Target="http://www.consultant.ru/document/cons_doc_LAW_428311/3d0cac60971a511280cbba229d9b6329c07731f7/" TargetMode="External"/><Relationship Id="rId17" Type="http://schemas.openxmlformats.org/officeDocument/2006/relationships/hyperlink" Target="http://www.consultant.ru/document/cons_doc_LAW_428311/3d0cac60971a511280cbba229d9b6329c07731f7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428311/3d0cac60971a511280cbba229d9b6329c07731f7/" TargetMode="External"/><Relationship Id="rId20" Type="http://schemas.openxmlformats.org/officeDocument/2006/relationships/hyperlink" Target="http://www.consultant.ru/document/cons_doc_LAW_427421/63d103882fc8db710a1e00e243adca21f3987487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428311/3d0cac60971a511280cbba229d9b6329c07731f7/" TargetMode="External"/><Relationship Id="rId11" Type="http://schemas.openxmlformats.org/officeDocument/2006/relationships/hyperlink" Target="http://www.consultant.ru/document/cons_doc_LAW_427421/63d103882fc8db710a1e00e243adca21f3987487/" TargetMode="External"/><Relationship Id="rId5" Type="http://schemas.openxmlformats.org/officeDocument/2006/relationships/hyperlink" Target="http://www.consultant.ru/document/cons_doc_LAW_428311/3d0cac60971a511280cbba229d9b6329c07731f7/" TargetMode="External"/><Relationship Id="rId15" Type="http://schemas.openxmlformats.org/officeDocument/2006/relationships/hyperlink" Target="http://www.consultant.ru/document/cons_doc_LAW_428311/3d0cac60971a511280cbba229d9b6329c07731f7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consultant.ru/document/cons_doc_LAW_428311/3d0cac60971a511280cbba229d9b6329c07731f7/" TargetMode="External"/><Relationship Id="rId19" Type="http://schemas.openxmlformats.org/officeDocument/2006/relationships/hyperlink" Target="http://www.consultant.ru/document/cons_doc_LAW_427421/63d103882fc8db710a1e00e243adca21f398748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428311/3d0cac60971a511280cbba229d9b6329c07731f7/" TargetMode="External"/><Relationship Id="rId14" Type="http://schemas.openxmlformats.org/officeDocument/2006/relationships/hyperlink" Target="http://www.consultant.ru/document/cons_doc_LAW_428311/3d0cac60971a511280cbba229d9b6329c07731f7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1</Pages>
  <Words>1686</Words>
  <Characters>9614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Гульсина Асхатовна</dc:creator>
  <cp:keywords/>
  <dc:description/>
  <cp:lastModifiedBy>1</cp:lastModifiedBy>
  <cp:revision>132</cp:revision>
  <cp:lastPrinted>2022-10-04T10:32:00Z</cp:lastPrinted>
  <dcterms:created xsi:type="dcterms:W3CDTF">2022-06-16T12:31:00Z</dcterms:created>
  <dcterms:modified xsi:type="dcterms:W3CDTF">2022-10-10T08:42:00Z</dcterms:modified>
</cp:coreProperties>
</file>