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3EB5" w:rsidRPr="00FF3EB5" w:rsidRDefault="00FF3EB5" w:rsidP="00FF3EB5">
      <w:pPr>
        <w:shd w:val="clear" w:color="auto" w:fill="FFFFFF"/>
        <w:spacing w:after="161" w:line="720" w:lineRule="atLeast"/>
        <w:outlineLvl w:val="0"/>
        <w:rPr>
          <w:rFonts w:ascii="inherit" w:eastAsia="Times New Roman" w:hAnsi="inherit" w:cs="Arial"/>
          <w:color w:val="262E3A"/>
          <w:kern w:val="36"/>
          <w:sz w:val="66"/>
          <w:szCs w:val="66"/>
          <w:lang w:eastAsia="ru-RU"/>
        </w:rPr>
      </w:pPr>
      <w:r w:rsidRPr="00FF3EB5">
        <w:rPr>
          <w:rFonts w:ascii="inherit" w:eastAsia="Times New Roman" w:hAnsi="inherit" w:cs="Arial"/>
          <w:color w:val="262E3A"/>
          <w:kern w:val="36"/>
          <w:sz w:val="66"/>
          <w:szCs w:val="66"/>
          <w:lang w:eastAsia="ru-RU"/>
        </w:rPr>
        <w:t xml:space="preserve">Обзор актуальных вопросов от работников и работодателей за </w:t>
      </w:r>
      <w:r>
        <w:rPr>
          <w:rFonts w:ascii="inherit" w:eastAsia="Times New Roman" w:hAnsi="inherit" w:cs="Arial"/>
          <w:color w:val="262E3A"/>
          <w:kern w:val="36"/>
          <w:sz w:val="66"/>
          <w:szCs w:val="66"/>
          <w:lang w:val="en-US" w:eastAsia="ru-RU"/>
        </w:rPr>
        <w:t>II</w:t>
      </w:r>
      <w:r>
        <w:rPr>
          <w:rFonts w:ascii="inherit" w:eastAsia="Times New Roman" w:hAnsi="inherit" w:cs="Arial"/>
          <w:color w:val="262E3A"/>
          <w:kern w:val="36"/>
          <w:sz w:val="66"/>
          <w:szCs w:val="66"/>
          <w:lang w:eastAsia="ru-RU"/>
        </w:rPr>
        <w:t xml:space="preserve"> полугодие </w:t>
      </w:r>
      <w:r w:rsidRPr="00FF3EB5">
        <w:rPr>
          <w:rFonts w:ascii="inherit" w:eastAsia="Times New Roman" w:hAnsi="inherit" w:cs="Arial"/>
          <w:color w:val="262E3A"/>
          <w:kern w:val="36"/>
          <w:sz w:val="66"/>
          <w:szCs w:val="66"/>
          <w:lang w:eastAsia="ru-RU"/>
        </w:rPr>
        <w:t>2019 года</w:t>
      </w:r>
    </w:p>
    <w:p w:rsidR="00FF3EB5" w:rsidRPr="00FF3EB5" w:rsidRDefault="00FF3EB5" w:rsidP="00FF3EB5">
      <w:pPr>
        <w:shd w:val="clear" w:color="auto" w:fill="FFFFFF"/>
        <w:spacing w:after="150" w:line="240" w:lineRule="auto"/>
        <w:rPr>
          <w:rFonts w:ascii="Arial" w:eastAsia="Times New Roman" w:hAnsi="Arial" w:cs="Arial"/>
          <w:color w:val="999999"/>
          <w:sz w:val="24"/>
          <w:szCs w:val="24"/>
          <w:lang w:eastAsia="ru-RU"/>
        </w:rPr>
      </w:pPr>
      <w:r w:rsidRPr="00FF3EB5">
        <w:rPr>
          <w:rFonts w:ascii="Arial" w:eastAsia="Times New Roman" w:hAnsi="Arial" w:cs="Arial"/>
          <w:color w:val="999999"/>
          <w:sz w:val="24"/>
          <w:szCs w:val="24"/>
          <w:lang w:eastAsia="ru-RU"/>
        </w:rPr>
        <w:t>10.12.2019</w:t>
      </w:r>
    </w:p>
    <w:p w:rsidR="00FF3EB5" w:rsidRPr="00FF3EB5" w:rsidRDefault="00FF3EB5" w:rsidP="00FF3EB5">
      <w:pPr>
        <w:shd w:val="clear" w:color="auto" w:fill="FFFFFF"/>
        <w:spacing w:after="420" w:line="240" w:lineRule="auto"/>
        <w:rPr>
          <w:rFonts w:ascii="Arial" w:eastAsia="Times New Roman" w:hAnsi="Arial" w:cs="Arial"/>
          <w:color w:val="262E3A"/>
          <w:sz w:val="24"/>
          <w:szCs w:val="24"/>
          <w:lang w:eastAsia="ru-RU"/>
        </w:rPr>
      </w:pPr>
      <w:r w:rsidRPr="00FF3EB5">
        <w:rPr>
          <w:rFonts w:ascii="Arial" w:eastAsia="Times New Roman" w:hAnsi="Arial" w:cs="Arial"/>
          <w:color w:val="262E3A"/>
          <w:sz w:val="24"/>
          <w:szCs w:val="24"/>
          <w:lang w:eastAsia="ru-RU"/>
        </w:rPr>
        <w:t xml:space="preserve">«Аналитические обзоры по актуальным вопросам, поступившим от работников и работодателей, составляются на основании вопросов, поступающих в </w:t>
      </w:r>
      <w:proofErr w:type="spellStart"/>
      <w:r w:rsidRPr="00FF3EB5">
        <w:rPr>
          <w:rFonts w:ascii="Arial" w:eastAsia="Times New Roman" w:hAnsi="Arial" w:cs="Arial"/>
          <w:color w:val="262E3A"/>
          <w:sz w:val="24"/>
          <w:szCs w:val="24"/>
          <w:lang w:eastAsia="ru-RU"/>
        </w:rPr>
        <w:t>онлайн</w:t>
      </w:r>
      <w:proofErr w:type="spellEnd"/>
      <w:r w:rsidRPr="00FF3EB5">
        <w:rPr>
          <w:rFonts w:ascii="Arial" w:eastAsia="Times New Roman" w:hAnsi="Arial" w:cs="Arial"/>
          <w:color w:val="262E3A"/>
          <w:sz w:val="24"/>
          <w:szCs w:val="24"/>
          <w:lang w:eastAsia="ru-RU"/>
        </w:rPr>
        <w:t xml:space="preserve"> раздел «Дежурный инспектор». </w:t>
      </w:r>
      <w:r w:rsidRPr="00FF3EB5">
        <w:rPr>
          <w:rFonts w:ascii="Arial" w:eastAsia="Times New Roman" w:hAnsi="Arial" w:cs="Arial"/>
          <w:color w:val="262E3A"/>
          <w:sz w:val="24"/>
          <w:szCs w:val="24"/>
          <w:lang w:eastAsia="ru-RU"/>
        </w:rPr>
        <w:br/>
        <w:t>В обзор включаются:</w:t>
      </w:r>
      <w:r w:rsidRPr="00FF3EB5">
        <w:rPr>
          <w:rFonts w:ascii="Arial" w:eastAsia="Times New Roman" w:hAnsi="Arial" w:cs="Arial"/>
          <w:color w:val="262E3A"/>
          <w:sz w:val="24"/>
          <w:szCs w:val="24"/>
          <w:lang w:eastAsia="ru-RU"/>
        </w:rPr>
        <w:br/>
        <w:t>- вопросы, наиболее часто поступающие от пользователей в соответствующем месяце в связи с изменением законодательства или нормативных правовых актов в области регулирования трудовых отношений, а также возникновением определенных ситуаций политического и/или экономического характера, влияющих или могущих повлиять на определенные предметные области трудовых отношений;</w:t>
      </w:r>
      <w:r w:rsidRPr="00FF3EB5">
        <w:rPr>
          <w:rFonts w:ascii="Arial" w:eastAsia="Times New Roman" w:hAnsi="Arial" w:cs="Arial"/>
          <w:color w:val="262E3A"/>
          <w:sz w:val="24"/>
          <w:szCs w:val="24"/>
          <w:lang w:eastAsia="ru-RU"/>
        </w:rPr>
        <w:br/>
        <w:t>- вопросы, трактовка трудового законодательства по ответам на которые может носить неоднозначный характер в силу пробелов, противоречий, неточностей формулировок законодательства.</w:t>
      </w:r>
    </w:p>
    <w:p w:rsidR="00FF3EB5" w:rsidRPr="00FF3EB5" w:rsidRDefault="00FF3EB5" w:rsidP="00FF3EB5">
      <w:pPr>
        <w:shd w:val="clear" w:color="auto" w:fill="FFFFFF"/>
        <w:spacing w:after="420" w:line="240" w:lineRule="auto"/>
        <w:jc w:val="center"/>
        <w:rPr>
          <w:rFonts w:ascii="Arial" w:eastAsia="Times New Roman" w:hAnsi="Arial" w:cs="Arial"/>
          <w:color w:val="262E3A"/>
          <w:sz w:val="24"/>
          <w:szCs w:val="24"/>
          <w:lang w:eastAsia="ru-RU"/>
        </w:rPr>
      </w:pPr>
      <w:r w:rsidRPr="00FF3EB5">
        <w:rPr>
          <w:rFonts w:ascii="Arial" w:eastAsia="Times New Roman" w:hAnsi="Arial" w:cs="Arial"/>
          <w:b/>
          <w:bCs/>
          <w:color w:val="262E3A"/>
          <w:sz w:val="24"/>
          <w:szCs w:val="24"/>
          <w:lang w:eastAsia="ru-RU"/>
        </w:rPr>
        <w:t>Период: 01.06.2019 по 30.06.2019</w:t>
      </w:r>
    </w:p>
    <w:p w:rsidR="00FF3EB5" w:rsidRPr="00FF3EB5" w:rsidRDefault="00FF3EB5" w:rsidP="00FF3EB5">
      <w:pPr>
        <w:shd w:val="clear" w:color="auto" w:fill="FFFFFF"/>
        <w:spacing w:after="420" w:line="240" w:lineRule="auto"/>
        <w:rPr>
          <w:rFonts w:ascii="Arial" w:eastAsia="Times New Roman" w:hAnsi="Arial" w:cs="Arial"/>
          <w:color w:val="262E3A"/>
          <w:sz w:val="24"/>
          <w:szCs w:val="24"/>
          <w:lang w:eastAsia="ru-RU"/>
        </w:rPr>
      </w:pPr>
      <w:r w:rsidRPr="00FF3EB5">
        <w:rPr>
          <w:rFonts w:ascii="Arial" w:eastAsia="Times New Roman" w:hAnsi="Arial" w:cs="Arial"/>
          <w:b/>
          <w:bCs/>
          <w:i/>
          <w:iCs/>
          <w:color w:val="262E3A"/>
          <w:sz w:val="24"/>
          <w:szCs w:val="24"/>
          <w:lang w:eastAsia="ru-RU"/>
        </w:rPr>
        <w:t>Удержания из заработной платы</w:t>
      </w:r>
      <w:r w:rsidRPr="00FF3EB5">
        <w:rPr>
          <w:rFonts w:ascii="Arial" w:eastAsia="Times New Roman" w:hAnsi="Arial" w:cs="Arial"/>
          <w:b/>
          <w:bCs/>
          <w:color w:val="262E3A"/>
          <w:sz w:val="24"/>
          <w:szCs w:val="24"/>
          <w:lang w:eastAsia="ru-RU"/>
        </w:rPr>
        <w:t>   </w:t>
      </w:r>
      <w:r w:rsidRPr="00FF3EB5">
        <w:rPr>
          <w:rFonts w:ascii="Arial" w:eastAsia="Times New Roman" w:hAnsi="Arial" w:cs="Arial"/>
          <w:b/>
          <w:bCs/>
          <w:color w:val="262E3A"/>
          <w:sz w:val="24"/>
          <w:szCs w:val="24"/>
          <w:lang w:eastAsia="ru-RU"/>
        </w:rPr>
        <w:br/>
        <w:t>Вопрос № 1:</w:t>
      </w:r>
      <w:r w:rsidRPr="00FF3EB5">
        <w:rPr>
          <w:rFonts w:ascii="Arial" w:eastAsia="Times New Roman" w:hAnsi="Arial" w:cs="Arial"/>
          <w:color w:val="262E3A"/>
          <w:sz w:val="24"/>
          <w:szCs w:val="24"/>
          <w:lang w:eastAsia="ru-RU"/>
        </w:rPr>
        <w:t>   </w:t>
      </w:r>
      <w:r w:rsidRPr="00FF3EB5">
        <w:rPr>
          <w:rFonts w:ascii="Arial" w:eastAsia="Times New Roman" w:hAnsi="Arial" w:cs="Arial"/>
          <w:color w:val="262E3A"/>
          <w:sz w:val="24"/>
          <w:szCs w:val="24"/>
          <w:lang w:eastAsia="ru-RU"/>
        </w:rPr>
        <w:br/>
        <w:t xml:space="preserve">Работнику был предоставлен ежегодный оплачиваемый отпуск авансом, а работник уволился по собственному желанию сразу же после отпуска. Теперь работник устраивается на работу в эту же организацию по срочному трудовому договору. Можно ли удержать из заработной платы </w:t>
      </w:r>
      <w:proofErr w:type="gramStart"/>
      <w:r w:rsidRPr="00FF3EB5">
        <w:rPr>
          <w:rFonts w:ascii="Arial" w:eastAsia="Times New Roman" w:hAnsi="Arial" w:cs="Arial"/>
          <w:color w:val="262E3A"/>
          <w:sz w:val="24"/>
          <w:szCs w:val="24"/>
          <w:lang w:eastAsia="ru-RU"/>
        </w:rPr>
        <w:t>работника</w:t>
      </w:r>
      <w:proofErr w:type="gramEnd"/>
      <w:r w:rsidRPr="00FF3EB5">
        <w:rPr>
          <w:rFonts w:ascii="Arial" w:eastAsia="Times New Roman" w:hAnsi="Arial" w:cs="Arial"/>
          <w:color w:val="262E3A"/>
          <w:sz w:val="24"/>
          <w:szCs w:val="24"/>
          <w:lang w:eastAsia="ru-RU"/>
        </w:rPr>
        <w:t xml:space="preserve"> выданные авансом отпускные? </w:t>
      </w:r>
      <w:r w:rsidRPr="00FF3EB5">
        <w:rPr>
          <w:rFonts w:ascii="Arial" w:eastAsia="Times New Roman" w:hAnsi="Arial" w:cs="Arial"/>
          <w:color w:val="262E3A"/>
          <w:sz w:val="24"/>
          <w:szCs w:val="24"/>
          <w:lang w:eastAsia="ru-RU"/>
        </w:rPr>
        <w:br/>
      </w:r>
      <w:r w:rsidRPr="00FF3EB5">
        <w:rPr>
          <w:rFonts w:ascii="Arial" w:eastAsia="Times New Roman" w:hAnsi="Arial" w:cs="Arial"/>
          <w:b/>
          <w:bCs/>
          <w:color w:val="262E3A"/>
          <w:sz w:val="24"/>
          <w:szCs w:val="24"/>
          <w:lang w:eastAsia="ru-RU"/>
        </w:rPr>
        <w:t>Ответ:</w:t>
      </w:r>
      <w:r w:rsidRPr="00FF3EB5">
        <w:rPr>
          <w:rFonts w:ascii="Arial" w:eastAsia="Times New Roman" w:hAnsi="Arial" w:cs="Arial"/>
          <w:color w:val="262E3A"/>
          <w:sz w:val="24"/>
          <w:szCs w:val="24"/>
          <w:lang w:eastAsia="ru-RU"/>
        </w:rPr>
        <w:t>       </w:t>
      </w:r>
      <w:r w:rsidRPr="00FF3EB5">
        <w:rPr>
          <w:rFonts w:ascii="Arial" w:eastAsia="Times New Roman" w:hAnsi="Arial" w:cs="Arial"/>
          <w:color w:val="262E3A"/>
          <w:sz w:val="24"/>
          <w:szCs w:val="24"/>
          <w:lang w:eastAsia="ru-RU"/>
        </w:rPr>
        <w:br/>
        <w:t>Нет, нельзя, поскольку удержание из заработной платы работника суммы, которую он был должен по предыдущему трудовому договору, нормами действующего законодательства не предусмотрено. Взыскать с работника задолженность в описанной Вами ситуации возможно либо с его согласия, либо через суд. </w:t>
      </w:r>
      <w:r w:rsidRPr="00FF3EB5">
        <w:rPr>
          <w:rFonts w:ascii="Arial" w:eastAsia="Times New Roman" w:hAnsi="Arial" w:cs="Arial"/>
          <w:color w:val="262E3A"/>
          <w:sz w:val="24"/>
          <w:szCs w:val="24"/>
          <w:lang w:eastAsia="ru-RU"/>
        </w:rPr>
        <w:br/>
      </w:r>
      <w:r w:rsidRPr="00FF3EB5">
        <w:rPr>
          <w:rFonts w:ascii="Arial" w:eastAsia="Times New Roman" w:hAnsi="Arial" w:cs="Arial"/>
          <w:b/>
          <w:bCs/>
          <w:color w:val="262E3A"/>
          <w:sz w:val="24"/>
          <w:szCs w:val="24"/>
          <w:lang w:eastAsia="ru-RU"/>
        </w:rPr>
        <w:t>Правовое обоснование:</w:t>
      </w:r>
      <w:r w:rsidRPr="00FF3EB5">
        <w:rPr>
          <w:rFonts w:ascii="Arial" w:eastAsia="Times New Roman" w:hAnsi="Arial" w:cs="Arial"/>
          <w:color w:val="262E3A"/>
          <w:sz w:val="24"/>
          <w:szCs w:val="24"/>
          <w:lang w:eastAsia="ru-RU"/>
        </w:rPr>
        <w:t> </w:t>
      </w:r>
      <w:r w:rsidRPr="00FF3EB5">
        <w:rPr>
          <w:rFonts w:ascii="Arial" w:eastAsia="Times New Roman" w:hAnsi="Arial" w:cs="Arial"/>
          <w:color w:val="262E3A"/>
          <w:sz w:val="24"/>
          <w:szCs w:val="24"/>
          <w:lang w:eastAsia="ru-RU"/>
        </w:rPr>
        <w:br/>
        <w:t xml:space="preserve">Согласно </w:t>
      </w:r>
      <w:proofErr w:type="gramStart"/>
      <w:r w:rsidRPr="00FF3EB5">
        <w:rPr>
          <w:rFonts w:ascii="Arial" w:eastAsia="Times New Roman" w:hAnsi="Arial" w:cs="Arial"/>
          <w:color w:val="262E3A"/>
          <w:sz w:val="24"/>
          <w:szCs w:val="24"/>
          <w:lang w:eastAsia="ru-RU"/>
        </w:rPr>
        <w:t>ч</w:t>
      </w:r>
      <w:proofErr w:type="gramEnd"/>
      <w:r w:rsidRPr="00FF3EB5">
        <w:rPr>
          <w:rFonts w:ascii="Arial" w:eastAsia="Times New Roman" w:hAnsi="Arial" w:cs="Arial"/>
          <w:color w:val="262E3A"/>
          <w:sz w:val="24"/>
          <w:szCs w:val="24"/>
          <w:lang w:eastAsia="ru-RU"/>
        </w:rPr>
        <w:t>. 1 ст. 137 ТК РФ удержания из заработной платы работника производятся только в случаях, предусмотренных ТК РФ и иными федеральными законами.</w:t>
      </w:r>
      <w:r w:rsidRPr="00FF3EB5">
        <w:rPr>
          <w:rFonts w:ascii="Arial" w:eastAsia="Times New Roman" w:hAnsi="Arial" w:cs="Arial"/>
          <w:color w:val="262E3A"/>
          <w:sz w:val="24"/>
          <w:szCs w:val="24"/>
          <w:lang w:eastAsia="ru-RU"/>
        </w:rPr>
        <w:br/>
        <w:t>Удержания из заработной платы работника для погашения его задолженности работодателю могут производиться при увольнении работника до окончания того рабочего года, в счет которого он уже получил ежегодный оплачиваемый отпуск, за неотработанные дни отпуска. Удержания за эти дни не производятся, если работник увольняется по основаниям, предусмотренным пунктом 8 части первой статьи 77 или пунктами 1, 2 или 4 части первой статьи 81, пунктах 1, 2, 5, 6 и 7 статьи 83 ТК РФ (</w:t>
      </w:r>
      <w:proofErr w:type="spellStart"/>
      <w:r w:rsidRPr="00FF3EB5">
        <w:rPr>
          <w:rFonts w:ascii="Arial" w:eastAsia="Times New Roman" w:hAnsi="Arial" w:cs="Arial"/>
          <w:color w:val="262E3A"/>
          <w:sz w:val="24"/>
          <w:szCs w:val="24"/>
          <w:lang w:eastAsia="ru-RU"/>
        </w:rPr>
        <w:t>абз</w:t>
      </w:r>
      <w:proofErr w:type="spellEnd"/>
      <w:r w:rsidRPr="00FF3EB5">
        <w:rPr>
          <w:rFonts w:ascii="Arial" w:eastAsia="Times New Roman" w:hAnsi="Arial" w:cs="Arial"/>
          <w:color w:val="262E3A"/>
          <w:sz w:val="24"/>
          <w:szCs w:val="24"/>
          <w:lang w:eastAsia="ru-RU"/>
        </w:rPr>
        <w:t>. 5 ч. 2 ст. 137 ТК РФ).</w:t>
      </w:r>
    </w:p>
    <w:p w:rsidR="00FF3EB5" w:rsidRPr="00FF3EB5" w:rsidRDefault="00FF3EB5" w:rsidP="00FF3EB5">
      <w:pPr>
        <w:shd w:val="clear" w:color="auto" w:fill="FFFFFF"/>
        <w:spacing w:after="420" w:line="240" w:lineRule="auto"/>
        <w:rPr>
          <w:rFonts w:ascii="Arial" w:eastAsia="Times New Roman" w:hAnsi="Arial" w:cs="Arial"/>
          <w:color w:val="262E3A"/>
          <w:sz w:val="24"/>
          <w:szCs w:val="24"/>
          <w:lang w:eastAsia="ru-RU"/>
        </w:rPr>
      </w:pPr>
      <w:r w:rsidRPr="00FF3EB5">
        <w:rPr>
          <w:rFonts w:ascii="Arial" w:eastAsia="Times New Roman" w:hAnsi="Arial" w:cs="Arial"/>
          <w:b/>
          <w:bCs/>
          <w:i/>
          <w:iCs/>
          <w:color w:val="262E3A"/>
          <w:sz w:val="24"/>
          <w:szCs w:val="24"/>
          <w:lang w:eastAsia="ru-RU"/>
        </w:rPr>
        <w:lastRenderedPageBreak/>
        <w:t>Порядок и сроки выплаты заработной платы. Задержка зарплаты</w:t>
      </w:r>
      <w:r w:rsidRPr="00FF3EB5">
        <w:rPr>
          <w:rFonts w:ascii="Arial" w:eastAsia="Times New Roman" w:hAnsi="Arial" w:cs="Arial"/>
          <w:b/>
          <w:bCs/>
          <w:color w:val="262E3A"/>
          <w:sz w:val="24"/>
          <w:szCs w:val="24"/>
          <w:lang w:eastAsia="ru-RU"/>
        </w:rPr>
        <w:t> </w:t>
      </w:r>
      <w:r w:rsidRPr="00FF3EB5">
        <w:rPr>
          <w:rFonts w:ascii="Arial" w:eastAsia="Times New Roman" w:hAnsi="Arial" w:cs="Arial"/>
          <w:b/>
          <w:bCs/>
          <w:color w:val="262E3A"/>
          <w:sz w:val="24"/>
          <w:szCs w:val="24"/>
          <w:lang w:eastAsia="ru-RU"/>
        </w:rPr>
        <w:br/>
        <w:t>Вопрос № 2:</w:t>
      </w:r>
      <w:r w:rsidRPr="00FF3EB5">
        <w:rPr>
          <w:rFonts w:ascii="Arial" w:eastAsia="Times New Roman" w:hAnsi="Arial" w:cs="Arial"/>
          <w:color w:val="262E3A"/>
          <w:sz w:val="24"/>
          <w:szCs w:val="24"/>
          <w:lang w:eastAsia="ru-RU"/>
        </w:rPr>
        <w:t> </w:t>
      </w:r>
      <w:r w:rsidRPr="00FF3EB5">
        <w:rPr>
          <w:rFonts w:ascii="Arial" w:eastAsia="Times New Roman" w:hAnsi="Arial" w:cs="Arial"/>
          <w:color w:val="262E3A"/>
          <w:sz w:val="24"/>
          <w:szCs w:val="24"/>
          <w:lang w:eastAsia="ru-RU"/>
        </w:rPr>
        <w:br/>
        <w:t>Работник написал заявление, в котором просит перечислять заработную плату на банковский счет третьего лица. Работодатель отказал в выполнении просьбы работника. Правомерно ли это? </w:t>
      </w:r>
      <w:r w:rsidRPr="00FF3EB5">
        <w:rPr>
          <w:rFonts w:ascii="Arial" w:eastAsia="Times New Roman" w:hAnsi="Arial" w:cs="Arial"/>
          <w:color w:val="262E3A"/>
          <w:sz w:val="24"/>
          <w:szCs w:val="24"/>
          <w:lang w:eastAsia="ru-RU"/>
        </w:rPr>
        <w:br/>
      </w:r>
      <w:r w:rsidRPr="00FF3EB5">
        <w:rPr>
          <w:rFonts w:ascii="Arial" w:eastAsia="Times New Roman" w:hAnsi="Arial" w:cs="Arial"/>
          <w:b/>
          <w:bCs/>
          <w:color w:val="262E3A"/>
          <w:sz w:val="24"/>
          <w:szCs w:val="24"/>
          <w:lang w:eastAsia="ru-RU"/>
        </w:rPr>
        <w:t>Ответ:</w:t>
      </w:r>
      <w:r w:rsidRPr="00FF3EB5">
        <w:rPr>
          <w:rFonts w:ascii="Arial" w:eastAsia="Times New Roman" w:hAnsi="Arial" w:cs="Arial"/>
          <w:color w:val="262E3A"/>
          <w:sz w:val="24"/>
          <w:szCs w:val="24"/>
          <w:lang w:eastAsia="ru-RU"/>
        </w:rPr>
        <w:t> </w:t>
      </w:r>
      <w:r w:rsidRPr="00FF3EB5">
        <w:rPr>
          <w:rFonts w:ascii="Arial" w:eastAsia="Times New Roman" w:hAnsi="Arial" w:cs="Arial"/>
          <w:color w:val="262E3A"/>
          <w:sz w:val="24"/>
          <w:szCs w:val="24"/>
          <w:lang w:eastAsia="ru-RU"/>
        </w:rPr>
        <w:br/>
      </w:r>
      <w:proofErr w:type="gramStart"/>
      <w:r w:rsidRPr="00FF3EB5">
        <w:rPr>
          <w:rFonts w:ascii="Arial" w:eastAsia="Times New Roman" w:hAnsi="Arial" w:cs="Arial"/>
          <w:color w:val="262E3A"/>
          <w:sz w:val="24"/>
          <w:szCs w:val="24"/>
          <w:lang w:eastAsia="ru-RU"/>
        </w:rPr>
        <w:t>Работодатель вправе отказать работнику в выплате заработной платы на банковским счет третьего лица, если иное не предусмотрено трудовым договором данным работником.</w:t>
      </w:r>
      <w:proofErr w:type="gramEnd"/>
      <w:r w:rsidRPr="00FF3EB5">
        <w:rPr>
          <w:rFonts w:ascii="Arial" w:eastAsia="Times New Roman" w:hAnsi="Arial" w:cs="Arial"/>
          <w:color w:val="262E3A"/>
          <w:sz w:val="24"/>
          <w:szCs w:val="24"/>
          <w:lang w:eastAsia="ru-RU"/>
        </w:rPr>
        <w:t> </w:t>
      </w:r>
      <w:r w:rsidRPr="00FF3EB5">
        <w:rPr>
          <w:rFonts w:ascii="Arial" w:eastAsia="Times New Roman" w:hAnsi="Arial" w:cs="Arial"/>
          <w:color w:val="262E3A"/>
          <w:sz w:val="24"/>
          <w:szCs w:val="24"/>
          <w:lang w:eastAsia="ru-RU"/>
        </w:rPr>
        <w:br/>
      </w:r>
      <w:r w:rsidRPr="00FF3EB5">
        <w:rPr>
          <w:rFonts w:ascii="Arial" w:eastAsia="Times New Roman" w:hAnsi="Arial" w:cs="Arial"/>
          <w:b/>
          <w:bCs/>
          <w:color w:val="262E3A"/>
          <w:sz w:val="24"/>
          <w:szCs w:val="24"/>
          <w:lang w:eastAsia="ru-RU"/>
        </w:rPr>
        <w:t>Правовое обоснование:</w:t>
      </w:r>
      <w:r w:rsidRPr="00FF3EB5">
        <w:rPr>
          <w:rFonts w:ascii="Arial" w:eastAsia="Times New Roman" w:hAnsi="Arial" w:cs="Arial"/>
          <w:color w:val="262E3A"/>
          <w:sz w:val="24"/>
          <w:szCs w:val="24"/>
          <w:lang w:eastAsia="ru-RU"/>
        </w:rPr>
        <w:t> </w:t>
      </w:r>
      <w:r w:rsidRPr="00FF3EB5">
        <w:rPr>
          <w:rFonts w:ascii="Arial" w:eastAsia="Times New Roman" w:hAnsi="Arial" w:cs="Arial"/>
          <w:color w:val="262E3A"/>
          <w:sz w:val="24"/>
          <w:szCs w:val="24"/>
          <w:lang w:eastAsia="ru-RU"/>
        </w:rPr>
        <w:br/>
        <w:t xml:space="preserve">Согласно ст. 136 ТК РФ заработная плата выплачивается работнику, как правило, в месте выполнения им работы либо переводится в кредитную организацию, указанную в заявлении работника, на условиях, определенных коллективным договором или трудовым договором. Работник вправе заменить кредитную организацию, в которую должна быть переведена заработная плата, сообщив в письменной форме работодателю об изменении реквизитов для перевода заработной платы не </w:t>
      </w:r>
      <w:proofErr w:type="gramStart"/>
      <w:r w:rsidRPr="00FF3EB5">
        <w:rPr>
          <w:rFonts w:ascii="Arial" w:eastAsia="Times New Roman" w:hAnsi="Arial" w:cs="Arial"/>
          <w:color w:val="262E3A"/>
          <w:sz w:val="24"/>
          <w:szCs w:val="24"/>
          <w:lang w:eastAsia="ru-RU"/>
        </w:rPr>
        <w:t>позднее</w:t>
      </w:r>
      <w:proofErr w:type="gramEnd"/>
      <w:r w:rsidRPr="00FF3EB5">
        <w:rPr>
          <w:rFonts w:ascii="Arial" w:eastAsia="Times New Roman" w:hAnsi="Arial" w:cs="Arial"/>
          <w:color w:val="262E3A"/>
          <w:sz w:val="24"/>
          <w:szCs w:val="24"/>
          <w:lang w:eastAsia="ru-RU"/>
        </w:rPr>
        <w:t xml:space="preserve"> чем за пять рабочих дней до дня выплаты заработной платы.</w:t>
      </w:r>
      <w:r w:rsidRPr="00FF3EB5">
        <w:rPr>
          <w:rFonts w:ascii="Arial" w:eastAsia="Times New Roman" w:hAnsi="Arial" w:cs="Arial"/>
          <w:color w:val="262E3A"/>
          <w:sz w:val="24"/>
          <w:szCs w:val="24"/>
          <w:lang w:eastAsia="ru-RU"/>
        </w:rPr>
        <w:br/>
        <w:t>Заработная плата выплачивается непосредственно работнику, за исключением случаев, когда иной способ выплаты предусматривается федеральным законом или трудовым договором.</w:t>
      </w:r>
    </w:p>
    <w:p w:rsidR="00FF3EB5" w:rsidRPr="00FF3EB5" w:rsidRDefault="00FF3EB5" w:rsidP="00FF3EB5">
      <w:pPr>
        <w:shd w:val="clear" w:color="auto" w:fill="FFFFFF"/>
        <w:spacing w:after="420" w:line="240" w:lineRule="auto"/>
        <w:rPr>
          <w:rFonts w:ascii="Arial" w:eastAsia="Times New Roman" w:hAnsi="Arial" w:cs="Arial"/>
          <w:color w:val="262E3A"/>
          <w:sz w:val="24"/>
          <w:szCs w:val="24"/>
          <w:lang w:eastAsia="ru-RU"/>
        </w:rPr>
      </w:pPr>
      <w:r w:rsidRPr="00FF3EB5">
        <w:rPr>
          <w:rFonts w:ascii="Arial" w:eastAsia="Times New Roman" w:hAnsi="Arial" w:cs="Arial"/>
          <w:b/>
          <w:bCs/>
          <w:i/>
          <w:iCs/>
          <w:color w:val="262E3A"/>
          <w:sz w:val="24"/>
          <w:szCs w:val="24"/>
          <w:lang w:eastAsia="ru-RU"/>
        </w:rPr>
        <w:t>Иное</w:t>
      </w:r>
      <w:r w:rsidRPr="00FF3EB5">
        <w:rPr>
          <w:rFonts w:ascii="Arial" w:eastAsia="Times New Roman" w:hAnsi="Arial" w:cs="Arial"/>
          <w:b/>
          <w:bCs/>
          <w:color w:val="262E3A"/>
          <w:sz w:val="24"/>
          <w:szCs w:val="24"/>
          <w:lang w:eastAsia="ru-RU"/>
        </w:rPr>
        <w:t> </w:t>
      </w:r>
      <w:r w:rsidRPr="00FF3EB5">
        <w:rPr>
          <w:rFonts w:ascii="Arial" w:eastAsia="Times New Roman" w:hAnsi="Arial" w:cs="Arial"/>
          <w:b/>
          <w:bCs/>
          <w:color w:val="262E3A"/>
          <w:sz w:val="24"/>
          <w:szCs w:val="24"/>
          <w:lang w:eastAsia="ru-RU"/>
        </w:rPr>
        <w:br/>
        <w:t>Вопрос № 3:</w:t>
      </w:r>
      <w:r w:rsidRPr="00FF3EB5">
        <w:rPr>
          <w:rFonts w:ascii="Arial" w:eastAsia="Times New Roman" w:hAnsi="Arial" w:cs="Arial"/>
          <w:color w:val="262E3A"/>
          <w:sz w:val="24"/>
          <w:szCs w:val="24"/>
          <w:lang w:eastAsia="ru-RU"/>
        </w:rPr>
        <w:t> </w:t>
      </w:r>
      <w:r w:rsidRPr="00FF3EB5">
        <w:rPr>
          <w:rFonts w:ascii="Arial" w:eastAsia="Times New Roman" w:hAnsi="Arial" w:cs="Arial"/>
          <w:color w:val="262E3A"/>
          <w:sz w:val="24"/>
          <w:szCs w:val="24"/>
          <w:lang w:eastAsia="ru-RU"/>
        </w:rPr>
        <w:br/>
        <w:t>В какие сроки выплачивается средний заработок за представляемые дни для прохождения диспансеризации согласно ст.185.1 ТК РФ? </w:t>
      </w:r>
      <w:r w:rsidRPr="00FF3EB5">
        <w:rPr>
          <w:rFonts w:ascii="Arial" w:eastAsia="Times New Roman" w:hAnsi="Arial" w:cs="Arial"/>
          <w:color w:val="262E3A"/>
          <w:sz w:val="24"/>
          <w:szCs w:val="24"/>
          <w:lang w:eastAsia="ru-RU"/>
        </w:rPr>
        <w:br/>
      </w:r>
      <w:r w:rsidRPr="00FF3EB5">
        <w:rPr>
          <w:rFonts w:ascii="Arial" w:eastAsia="Times New Roman" w:hAnsi="Arial" w:cs="Arial"/>
          <w:b/>
          <w:bCs/>
          <w:color w:val="262E3A"/>
          <w:sz w:val="24"/>
          <w:szCs w:val="24"/>
          <w:lang w:eastAsia="ru-RU"/>
        </w:rPr>
        <w:t>Ответ:</w:t>
      </w:r>
      <w:r w:rsidRPr="00FF3EB5">
        <w:rPr>
          <w:rFonts w:ascii="Arial" w:eastAsia="Times New Roman" w:hAnsi="Arial" w:cs="Arial"/>
          <w:color w:val="262E3A"/>
          <w:sz w:val="24"/>
          <w:szCs w:val="24"/>
          <w:lang w:eastAsia="ru-RU"/>
        </w:rPr>
        <w:t> </w:t>
      </w:r>
      <w:r w:rsidRPr="00FF3EB5">
        <w:rPr>
          <w:rFonts w:ascii="Arial" w:eastAsia="Times New Roman" w:hAnsi="Arial" w:cs="Arial"/>
          <w:color w:val="262E3A"/>
          <w:sz w:val="24"/>
          <w:szCs w:val="24"/>
          <w:lang w:eastAsia="ru-RU"/>
        </w:rPr>
        <w:br/>
        <w:t>Нормами действующего законодательства порядок выплаты среднего заработка в связи с предоставлением работникам дня для прохождения диспансеризации не установлен. По нашему мнению, средний заработок должен быть выплачен в дни выплаты заработной платы. </w:t>
      </w:r>
      <w:r w:rsidRPr="00FF3EB5">
        <w:rPr>
          <w:rFonts w:ascii="Arial" w:eastAsia="Times New Roman" w:hAnsi="Arial" w:cs="Arial"/>
          <w:color w:val="262E3A"/>
          <w:sz w:val="24"/>
          <w:szCs w:val="24"/>
          <w:lang w:eastAsia="ru-RU"/>
        </w:rPr>
        <w:br/>
      </w:r>
      <w:r w:rsidRPr="00FF3EB5">
        <w:rPr>
          <w:rFonts w:ascii="Arial" w:eastAsia="Times New Roman" w:hAnsi="Arial" w:cs="Arial"/>
          <w:b/>
          <w:bCs/>
          <w:color w:val="262E3A"/>
          <w:sz w:val="24"/>
          <w:szCs w:val="24"/>
          <w:lang w:eastAsia="ru-RU"/>
        </w:rPr>
        <w:t>Правовое обоснование:</w:t>
      </w:r>
      <w:r w:rsidRPr="00FF3EB5">
        <w:rPr>
          <w:rFonts w:ascii="Arial" w:eastAsia="Times New Roman" w:hAnsi="Arial" w:cs="Arial"/>
          <w:color w:val="262E3A"/>
          <w:sz w:val="24"/>
          <w:szCs w:val="24"/>
          <w:lang w:eastAsia="ru-RU"/>
        </w:rPr>
        <w:t> </w:t>
      </w:r>
      <w:r w:rsidRPr="00FF3EB5">
        <w:rPr>
          <w:rFonts w:ascii="Arial" w:eastAsia="Times New Roman" w:hAnsi="Arial" w:cs="Arial"/>
          <w:color w:val="262E3A"/>
          <w:sz w:val="24"/>
          <w:szCs w:val="24"/>
          <w:lang w:eastAsia="ru-RU"/>
        </w:rPr>
        <w:br/>
        <w:t xml:space="preserve">Согласно </w:t>
      </w:r>
      <w:proofErr w:type="gramStart"/>
      <w:r w:rsidRPr="00FF3EB5">
        <w:rPr>
          <w:rFonts w:ascii="Arial" w:eastAsia="Times New Roman" w:hAnsi="Arial" w:cs="Arial"/>
          <w:color w:val="262E3A"/>
          <w:sz w:val="24"/>
          <w:szCs w:val="24"/>
          <w:lang w:eastAsia="ru-RU"/>
        </w:rPr>
        <w:t>ч</w:t>
      </w:r>
      <w:proofErr w:type="gramEnd"/>
      <w:r w:rsidRPr="00FF3EB5">
        <w:rPr>
          <w:rFonts w:ascii="Arial" w:eastAsia="Times New Roman" w:hAnsi="Arial" w:cs="Arial"/>
          <w:color w:val="262E3A"/>
          <w:sz w:val="24"/>
          <w:szCs w:val="24"/>
          <w:lang w:eastAsia="ru-RU"/>
        </w:rPr>
        <w:t>. 1 ст. 185.1 ТК РФ работники при прохождении диспансеризации в порядке, предусмотренном законодательством в сфере охраны здоровья, имеют право на освобождение от работы на один рабочий день один раз в три года с сохранением за ними места работы (должности) и среднего заработка.</w:t>
      </w:r>
      <w:r w:rsidRPr="00FF3EB5">
        <w:rPr>
          <w:rFonts w:ascii="Arial" w:eastAsia="Times New Roman" w:hAnsi="Arial" w:cs="Arial"/>
          <w:color w:val="262E3A"/>
          <w:sz w:val="24"/>
          <w:szCs w:val="24"/>
          <w:lang w:eastAsia="ru-RU"/>
        </w:rPr>
        <w:br/>
      </w:r>
      <w:proofErr w:type="gramStart"/>
      <w:r w:rsidRPr="00FF3EB5">
        <w:rPr>
          <w:rFonts w:ascii="Arial" w:eastAsia="Times New Roman" w:hAnsi="Arial" w:cs="Arial"/>
          <w:color w:val="262E3A"/>
          <w:sz w:val="24"/>
          <w:szCs w:val="24"/>
          <w:lang w:eastAsia="ru-RU"/>
        </w:rPr>
        <w:t>Работники, не достигшие возраста, дающего право на назначение пенсии по старости, в том числе досрочно, в течение пяти лет до наступления такого возраста и работники, являющиеся получателями пенсии по старости или пенсии за выслугу лет, при прохождении диспансеризации в порядке, предусмотренном законодательством в сфере охраны здоровья, имеют право на освобождение от работы на два рабочих дня один раз в год</w:t>
      </w:r>
      <w:proofErr w:type="gramEnd"/>
      <w:r w:rsidRPr="00FF3EB5">
        <w:rPr>
          <w:rFonts w:ascii="Arial" w:eastAsia="Times New Roman" w:hAnsi="Arial" w:cs="Arial"/>
          <w:color w:val="262E3A"/>
          <w:sz w:val="24"/>
          <w:szCs w:val="24"/>
          <w:lang w:eastAsia="ru-RU"/>
        </w:rPr>
        <w:t xml:space="preserve"> с сохранением за ними места работы (должности) и среднего заработка (</w:t>
      </w:r>
      <w:proofErr w:type="gramStart"/>
      <w:r w:rsidRPr="00FF3EB5">
        <w:rPr>
          <w:rFonts w:ascii="Arial" w:eastAsia="Times New Roman" w:hAnsi="Arial" w:cs="Arial"/>
          <w:color w:val="262E3A"/>
          <w:sz w:val="24"/>
          <w:szCs w:val="24"/>
          <w:lang w:eastAsia="ru-RU"/>
        </w:rPr>
        <w:t>ч</w:t>
      </w:r>
      <w:proofErr w:type="gramEnd"/>
      <w:r w:rsidRPr="00FF3EB5">
        <w:rPr>
          <w:rFonts w:ascii="Arial" w:eastAsia="Times New Roman" w:hAnsi="Arial" w:cs="Arial"/>
          <w:color w:val="262E3A"/>
          <w:sz w:val="24"/>
          <w:szCs w:val="24"/>
          <w:lang w:eastAsia="ru-RU"/>
        </w:rPr>
        <w:t>. 2 ст. 185.1 ТК РФ).</w:t>
      </w:r>
    </w:p>
    <w:p w:rsidR="00FF3EB5" w:rsidRPr="00FF3EB5" w:rsidRDefault="00FF3EB5" w:rsidP="00FF3EB5">
      <w:pPr>
        <w:shd w:val="clear" w:color="auto" w:fill="FFFFFF"/>
        <w:spacing w:after="420" w:line="240" w:lineRule="auto"/>
        <w:rPr>
          <w:rFonts w:ascii="Arial" w:eastAsia="Times New Roman" w:hAnsi="Arial" w:cs="Arial"/>
          <w:color w:val="262E3A"/>
          <w:sz w:val="24"/>
          <w:szCs w:val="24"/>
          <w:lang w:eastAsia="ru-RU"/>
        </w:rPr>
      </w:pPr>
      <w:r w:rsidRPr="00FF3EB5">
        <w:rPr>
          <w:rFonts w:ascii="Arial" w:eastAsia="Times New Roman" w:hAnsi="Arial" w:cs="Arial"/>
          <w:b/>
          <w:bCs/>
          <w:i/>
          <w:iCs/>
          <w:color w:val="262E3A"/>
          <w:sz w:val="24"/>
          <w:szCs w:val="24"/>
          <w:lang w:eastAsia="ru-RU"/>
        </w:rPr>
        <w:t>Ежегодные оплачиваемые отпуска</w:t>
      </w:r>
      <w:r w:rsidRPr="00FF3EB5">
        <w:rPr>
          <w:rFonts w:ascii="Arial" w:eastAsia="Times New Roman" w:hAnsi="Arial" w:cs="Arial"/>
          <w:b/>
          <w:bCs/>
          <w:color w:val="262E3A"/>
          <w:sz w:val="24"/>
          <w:szCs w:val="24"/>
          <w:lang w:eastAsia="ru-RU"/>
        </w:rPr>
        <w:t> </w:t>
      </w:r>
      <w:r w:rsidRPr="00FF3EB5">
        <w:rPr>
          <w:rFonts w:ascii="Arial" w:eastAsia="Times New Roman" w:hAnsi="Arial" w:cs="Arial"/>
          <w:b/>
          <w:bCs/>
          <w:color w:val="262E3A"/>
          <w:sz w:val="24"/>
          <w:szCs w:val="24"/>
          <w:lang w:eastAsia="ru-RU"/>
        </w:rPr>
        <w:br/>
        <w:t>Вопрос № 4:</w:t>
      </w:r>
      <w:r w:rsidRPr="00FF3EB5">
        <w:rPr>
          <w:rFonts w:ascii="Arial" w:eastAsia="Times New Roman" w:hAnsi="Arial" w:cs="Arial"/>
          <w:color w:val="262E3A"/>
          <w:sz w:val="24"/>
          <w:szCs w:val="24"/>
          <w:lang w:eastAsia="ru-RU"/>
        </w:rPr>
        <w:t> </w:t>
      </w:r>
      <w:r w:rsidRPr="00FF3EB5">
        <w:rPr>
          <w:rFonts w:ascii="Arial" w:eastAsia="Times New Roman" w:hAnsi="Arial" w:cs="Arial"/>
          <w:color w:val="262E3A"/>
          <w:sz w:val="24"/>
          <w:szCs w:val="24"/>
          <w:lang w:eastAsia="ru-RU"/>
        </w:rPr>
        <w:br/>
        <w:t>Если во время очередного оплачиваемого отпуска работник будет проходить диспансеризацию, то должен ли работодатель продлить ежегодный оплачиваемый отпуск и оплатить день диспансеризации в размере среднего заработка? </w:t>
      </w:r>
      <w:r w:rsidRPr="00FF3EB5">
        <w:rPr>
          <w:rFonts w:ascii="Arial" w:eastAsia="Times New Roman" w:hAnsi="Arial" w:cs="Arial"/>
          <w:color w:val="262E3A"/>
          <w:sz w:val="24"/>
          <w:szCs w:val="24"/>
          <w:lang w:eastAsia="ru-RU"/>
        </w:rPr>
        <w:br/>
      </w:r>
      <w:r w:rsidRPr="00FF3EB5">
        <w:rPr>
          <w:rFonts w:ascii="Arial" w:eastAsia="Times New Roman" w:hAnsi="Arial" w:cs="Arial"/>
          <w:b/>
          <w:bCs/>
          <w:color w:val="262E3A"/>
          <w:sz w:val="24"/>
          <w:szCs w:val="24"/>
          <w:lang w:eastAsia="ru-RU"/>
        </w:rPr>
        <w:t>Ответ:</w:t>
      </w:r>
      <w:r w:rsidRPr="00FF3EB5">
        <w:rPr>
          <w:rFonts w:ascii="Arial" w:eastAsia="Times New Roman" w:hAnsi="Arial" w:cs="Arial"/>
          <w:color w:val="262E3A"/>
          <w:sz w:val="24"/>
          <w:szCs w:val="24"/>
          <w:lang w:eastAsia="ru-RU"/>
        </w:rPr>
        <w:t> </w:t>
      </w:r>
      <w:r w:rsidRPr="00FF3EB5">
        <w:rPr>
          <w:rFonts w:ascii="Arial" w:eastAsia="Times New Roman" w:hAnsi="Arial" w:cs="Arial"/>
          <w:color w:val="262E3A"/>
          <w:sz w:val="24"/>
          <w:szCs w:val="24"/>
          <w:lang w:eastAsia="ru-RU"/>
        </w:rPr>
        <w:br/>
      </w:r>
      <w:r w:rsidRPr="00FF3EB5">
        <w:rPr>
          <w:rFonts w:ascii="Arial" w:eastAsia="Times New Roman" w:hAnsi="Arial" w:cs="Arial"/>
          <w:color w:val="262E3A"/>
          <w:sz w:val="24"/>
          <w:szCs w:val="24"/>
          <w:lang w:eastAsia="ru-RU"/>
        </w:rPr>
        <w:lastRenderedPageBreak/>
        <w:t>Работодатель обязан оплатить прохождение работником диспансеризации в размере его среднего заработка, однако продлевать ежегодный оплачиваемый отпу</w:t>
      </w:r>
      <w:proofErr w:type="gramStart"/>
      <w:r w:rsidRPr="00FF3EB5">
        <w:rPr>
          <w:rFonts w:ascii="Arial" w:eastAsia="Times New Roman" w:hAnsi="Arial" w:cs="Arial"/>
          <w:color w:val="262E3A"/>
          <w:sz w:val="24"/>
          <w:szCs w:val="24"/>
          <w:lang w:eastAsia="ru-RU"/>
        </w:rPr>
        <w:t>ск в св</w:t>
      </w:r>
      <w:proofErr w:type="gramEnd"/>
      <w:r w:rsidRPr="00FF3EB5">
        <w:rPr>
          <w:rFonts w:ascii="Arial" w:eastAsia="Times New Roman" w:hAnsi="Arial" w:cs="Arial"/>
          <w:color w:val="262E3A"/>
          <w:sz w:val="24"/>
          <w:szCs w:val="24"/>
          <w:lang w:eastAsia="ru-RU"/>
        </w:rPr>
        <w:t>язи с прохождением диспансеризации работодатель не обязан. </w:t>
      </w:r>
      <w:r w:rsidRPr="00FF3EB5">
        <w:rPr>
          <w:rFonts w:ascii="Arial" w:eastAsia="Times New Roman" w:hAnsi="Arial" w:cs="Arial"/>
          <w:color w:val="262E3A"/>
          <w:sz w:val="24"/>
          <w:szCs w:val="24"/>
          <w:lang w:eastAsia="ru-RU"/>
        </w:rPr>
        <w:br/>
      </w:r>
      <w:r w:rsidRPr="00FF3EB5">
        <w:rPr>
          <w:rFonts w:ascii="Arial" w:eastAsia="Times New Roman" w:hAnsi="Arial" w:cs="Arial"/>
          <w:b/>
          <w:bCs/>
          <w:color w:val="262E3A"/>
          <w:sz w:val="24"/>
          <w:szCs w:val="24"/>
          <w:lang w:eastAsia="ru-RU"/>
        </w:rPr>
        <w:t>Правовое обоснование:</w:t>
      </w:r>
      <w:r w:rsidRPr="00FF3EB5">
        <w:rPr>
          <w:rFonts w:ascii="Arial" w:eastAsia="Times New Roman" w:hAnsi="Arial" w:cs="Arial"/>
          <w:color w:val="262E3A"/>
          <w:sz w:val="24"/>
          <w:szCs w:val="24"/>
          <w:lang w:eastAsia="ru-RU"/>
        </w:rPr>
        <w:t> </w:t>
      </w:r>
      <w:r w:rsidRPr="00FF3EB5">
        <w:rPr>
          <w:rFonts w:ascii="Arial" w:eastAsia="Times New Roman" w:hAnsi="Arial" w:cs="Arial"/>
          <w:color w:val="262E3A"/>
          <w:sz w:val="24"/>
          <w:szCs w:val="24"/>
          <w:lang w:eastAsia="ru-RU"/>
        </w:rPr>
        <w:br/>
        <w:t>Работники при прохождении диспансеризации в порядке, предусмотренном законодательством в сфере охраны здоровья, имеют право на освобождение от работы на один рабочий день один раз в три года с сохранением за ними места работы (должности) и среднего заработка.</w:t>
      </w:r>
    </w:p>
    <w:p w:rsidR="00FF3EB5" w:rsidRDefault="00FF3EB5" w:rsidP="00FF3EB5">
      <w:pPr>
        <w:pStyle w:val="a3"/>
        <w:shd w:val="clear" w:color="auto" w:fill="FFFFFF"/>
        <w:spacing w:before="0" w:beforeAutospacing="0" w:after="420" w:afterAutospacing="0"/>
        <w:jc w:val="center"/>
        <w:rPr>
          <w:rFonts w:ascii="Arial" w:hAnsi="Arial" w:cs="Arial"/>
          <w:color w:val="262E3A"/>
        </w:rPr>
      </w:pPr>
      <w:r>
        <w:rPr>
          <w:rStyle w:val="a4"/>
          <w:rFonts w:ascii="Arial" w:hAnsi="Arial" w:cs="Arial"/>
          <w:color w:val="262E3A"/>
        </w:rPr>
        <w:t>Период: 01.07.2019 по 31.07.2019</w:t>
      </w:r>
    </w:p>
    <w:p w:rsidR="00FF3EB5" w:rsidRDefault="00FF3EB5" w:rsidP="00FF3EB5">
      <w:pPr>
        <w:pStyle w:val="a3"/>
        <w:shd w:val="clear" w:color="auto" w:fill="FFFFFF"/>
        <w:spacing w:before="0" w:beforeAutospacing="0" w:after="420" w:afterAutospacing="0"/>
        <w:rPr>
          <w:rFonts w:ascii="Arial" w:hAnsi="Arial" w:cs="Arial"/>
          <w:color w:val="262E3A"/>
        </w:rPr>
      </w:pPr>
      <w:r>
        <w:rPr>
          <w:rStyle w:val="a5"/>
          <w:rFonts w:ascii="Arial" w:hAnsi="Arial" w:cs="Arial"/>
          <w:b/>
          <w:bCs/>
          <w:color w:val="262E3A"/>
        </w:rPr>
        <w:t>Оформление увольнения, расчет и выдача трудовой книжки </w:t>
      </w:r>
      <w:r>
        <w:rPr>
          <w:rFonts w:ascii="Arial" w:hAnsi="Arial" w:cs="Arial"/>
          <w:b/>
          <w:bCs/>
          <w:color w:val="262E3A"/>
        </w:rPr>
        <w:br/>
      </w:r>
      <w:r>
        <w:rPr>
          <w:rStyle w:val="a4"/>
          <w:rFonts w:ascii="Arial" w:hAnsi="Arial" w:cs="Arial"/>
          <w:color w:val="262E3A"/>
        </w:rPr>
        <w:t>Вопрос № 1:</w:t>
      </w:r>
      <w:r>
        <w:rPr>
          <w:rFonts w:ascii="Arial" w:hAnsi="Arial" w:cs="Arial"/>
          <w:color w:val="262E3A"/>
        </w:rPr>
        <w:t> </w:t>
      </w:r>
      <w:r>
        <w:rPr>
          <w:rFonts w:ascii="Arial" w:hAnsi="Arial" w:cs="Arial"/>
          <w:color w:val="262E3A"/>
        </w:rPr>
        <w:br/>
        <w:t>Правомерна ли выдача трудовой книжки в последний день работы не работнику, а его представителю по доверенности в связи с тем, что работник не может получить трудовую книжку самостоятельно, о чем он предварительно уведомил работодателя? </w:t>
      </w:r>
      <w:r>
        <w:rPr>
          <w:rFonts w:ascii="Arial" w:hAnsi="Arial" w:cs="Arial"/>
          <w:color w:val="262E3A"/>
        </w:rPr>
        <w:br/>
      </w:r>
      <w:r>
        <w:rPr>
          <w:rStyle w:val="a4"/>
          <w:rFonts w:ascii="Arial" w:hAnsi="Arial" w:cs="Arial"/>
          <w:color w:val="262E3A"/>
        </w:rPr>
        <w:t>Ответ:</w:t>
      </w:r>
      <w:r>
        <w:rPr>
          <w:rFonts w:ascii="Arial" w:hAnsi="Arial" w:cs="Arial"/>
          <w:color w:val="262E3A"/>
        </w:rPr>
        <w:t> </w:t>
      </w:r>
      <w:r>
        <w:rPr>
          <w:rFonts w:ascii="Arial" w:hAnsi="Arial" w:cs="Arial"/>
          <w:color w:val="262E3A"/>
        </w:rPr>
        <w:br/>
        <w:t>По нашему мнению, работодатель вправе выдать представителю работника трудовую книжку при увольнении при наличии у такого лица доверенности, оформленной в соответствии с законодательством РФ. </w:t>
      </w:r>
      <w:r>
        <w:rPr>
          <w:rFonts w:ascii="Arial" w:hAnsi="Arial" w:cs="Arial"/>
          <w:color w:val="262E3A"/>
        </w:rPr>
        <w:br/>
      </w:r>
      <w:r>
        <w:rPr>
          <w:rStyle w:val="a4"/>
          <w:rFonts w:ascii="Arial" w:hAnsi="Arial" w:cs="Arial"/>
          <w:color w:val="262E3A"/>
        </w:rPr>
        <w:t>Правовое обоснование:</w:t>
      </w:r>
      <w:r>
        <w:rPr>
          <w:rFonts w:ascii="Arial" w:hAnsi="Arial" w:cs="Arial"/>
          <w:color w:val="262E3A"/>
        </w:rPr>
        <w:t> </w:t>
      </w:r>
      <w:r>
        <w:rPr>
          <w:rFonts w:ascii="Arial" w:hAnsi="Arial" w:cs="Arial"/>
          <w:color w:val="262E3A"/>
        </w:rPr>
        <w:br/>
        <w:t xml:space="preserve">В соответствии с </w:t>
      </w:r>
      <w:proofErr w:type="gramStart"/>
      <w:r>
        <w:rPr>
          <w:rFonts w:ascii="Arial" w:hAnsi="Arial" w:cs="Arial"/>
          <w:color w:val="262E3A"/>
        </w:rPr>
        <w:t>ч</w:t>
      </w:r>
      <w:proofErr w:type="gramEnd"/>
      <w:r>
        <w:rPr>
          <w:rFonts w:ascii="Arial" w:hAnsi="Arial" w:cs="Arial"/>
          <w:color w:val="262E3A"/>
        </w:rPr>
        <w:t xml:space="preserve">. 4 и 6 ст. 84.1 Трудового кодекса РФ в день прекращения трудового договора работодатель обязан выдать работнику трудовую книжку и произвести с ним расчет в соответствии со ст. 140 ТК РФ. Если в день увольнения выдать трудовую книжку работнику невозможно в связи с его отсутствием на работе, работодатель должен направить ему уведомление о необходимости явиться за трудовой книжкой либо дать согласие на отправление ее по почте. Со дня направления уведомления работодатель освобождается от ответственности за задержку выдачи трудовой книжки. Работодатель также не несет ответственности </w:t>
      </w:r>
      <w:proofErr w:type="gramStart"/>
      <w:r>
        <w:rPr>
          <w:rFonts w:ascii="Arial" w:hAnsi="Arial" w:cs="Arial"/>
          <w:color w:val="262E3A"/>
        </w:rPr>
        <w:t>за задержку выдачи трудовой книжки в случае несовпадения последнего дня работы с днем оформления прекращения трудовых отношений при увольнении работника по основанию</w:t>
      </w:r>
      <w:proofErr w:type="gramEnd"/>
      <w:r>
        <w:rPr>
          <w:rFonts w:ascii="Arial" w:hAnsi="Arial" w:cs="Arial"/>
          <w:color w:val="262E3A"/>
        </w:rPr>
        <w:t>, предусмотренному п. 4 ч. 1 ст. 83 ТК РФ.</w:t>
      </w:r>
    </w:p>
    <w:p w:rsidR="00FF3EB5" w:rsidRDefault="00FF3EB5" w:rsidP="00FF3EB5">
      <w:pPr>
        <w:pStyle w:val="a3"/>
        <w:shd w:val="clear" w:color="auto" w:fill="FFFFFF"/>
        <w:spacing w:before="0" w:beforeAutospacing="0" w:after="420" w:afterAutospacing="0"/>
        <w:rPr>
          <w:rFonts w:ascii="Arial" w:hAnsi="Arial" w:cs="Arial"/>
          <w:color w:val="262E3A"/>
        </w:rPr>
      </w:pPr>
      <w:r>
        <w:rPr>
          <w:rStyle w:val="a5"/>
          <w:rFonts w:ascii="Arial" w:hAnsi="Arial" w:cs="Arial"/>
          <w:b/>
          <w:bCs/>
          <w:color w:val="262E3A"/>
        </w:rPr>
        <w:t>Порядок и сроки выплаты заработной платы. Задержка зарплаты</w:t>
      </w:r>
      <w:r>
        <w:rPr>
          <w:rStyle w:val="a4"/>
          <w:rFonts w:ascii="Arial" w:hAnsi="Arial" w:cs="Arial"/>
          <w:color w:val="262E3A"/>
        </w:rPr>
        <w:t> </w:t>
      </w:r>
      <w:r>
        <w:rPr>
          <w:rFonts w:ascii="Arial" w:hAnsi="Arial" w:cs="Arial"/>
          <w:b/>
          <w:bCs/>
          <w:color w:val="262E3A"/>
        </w:rPr>
        <w:br/>
      </w:r>
      <w:r>
        <w:rPr>
          <w:rStyle w:val="a4"/>
          <w:rFonts w:ascii="Arial" w:hAnsi="Arial" w:cs="Arial"/>
          <w:color w:val="262E3A"/>
        </w:rPr>
        <w:t>Вопрос № 2:</w:t>
      </w:r>
      <w:r>
        <w:rPr>
          <w:rFonts w:ascii="Arial" w:hAnsi="Arial" w:cs="Arial"/>
          <w:color w:val="262E3A"/>
        </w:rPr>
        <w:t> </w:t>
      </w:r>
      <w:r>
        <w:rPr>
          <w:rFonts w:ascii="Arial" w:hAnsi="Arial" w:cs="Arial"/>
          <w:color w:val="262E3A"/>
        </w:rPr>
        <w:br/>
        <w:t>Возможно ли в трудовом договоре проставление факсимиле работодателя, вместо «живой» подписи? </w:t>
      </w:r>
      <w:r>
        <w:rPr>
          <w:rFonts w:ascii="Arial" w:hAnsi="Arial" w:cs="Arial"/>
          <w:color w:val="262E3A"/>
        </w:rPr>
        <w:br/>
      </w:r>
      <w:r>
        <w:rPr>
          <w:rStyle w:val="a4"/>
          <w:rFonts w:ascii="Arial" w:hAnsi="Arial" w:cs="Arial"/>
          <w:color w:val="262E3A"/>
        </w:rPr>
        <w:t>Ответ:</w:t>
      </w:r>
      <w:r>
        <w:rPr>
          <w:rFonts w:ascii="Arial" w:hAnsi="Arial" w:cs="Arial"/>
          <w:color w:val="262E3A"/>
        </w:rPr>
        <w:t> </w:t>
      </w:r>
      <w:r>
        <w:rPr>
          <w:rFonts w:ascii="Arial" w:hAnsi="Arial" w:cs="Arial"/>
          <w:color w:val="262E3A"/>
        </w:rPr>
        <w:br/>
        <w:t>Нормами трудового законодательства не предусмотрено подписание трудового со стороны работодателя с помощью факсимиле подписи. Трудовой договор с работником должен быть подписан работодателем или его уполномоченным представителем собственноручно. </w:t>
      </w:r>
      <w:r>
        <w:rPr>
          <w:rFonts w:ascii="Arial" w:hAnsi="Arial" w:cs="Arial"/>
          <w:color w:val="262E3A"/>
        </w:rPr>
        <w:br/>
      </w:r>
      <w:r>
        <w:rPr>
          <w:rStyle w:val="a4"/>
          <w:rFonts w:ascii="Arial" w:hAnsi="Arial" w:cs="Arial"/>
          <w:color w:val="262E3A"/>
        </w:rPr>
        <w:t>Правовое обоснование:</w:t>
      </w:r>
      <w:r>
        <w:rPr>
          <w:rFonts w:ascii="Arial" w:hAnsi="Arial" w:cs="Arial"/>
          <w:color w:val="262E3A"/>
        </w:rPr>
        <w:t> </w:t>
      </w:r>
      <w:r>
        <w:rPr>
          <w:rFonts w:ascii="Arial" w:hAnsi="Arial" w:cs="Arial"/>
          <w:color w:val="262E3A"/>
        </w:rPr>
        <w:br/>
        <w:t xml:space="preserve">Согласно </w:t>
      </w:r>
      <w:proofErr w:type="gramStart"/>
      <w:r>
        <w:rPr>
          <w:rFonts w:ascii="Arial" w:hAnsi="Arial" w:cs="Arial"/>
          <w:color w:val="262E3A"/>
        </w:rPr>
        <w:t>ч</w:t>
      </w:r>
      <w:proofErr w:type="gramEnd"/>
      <w:r>
        <w:rPr>
          <w:rFonts w:ascii="Arial" w:hAnsi="Arial" w:cs="Arial"/>
          <w:color w:val="262E3A"/>
        </w:rPr>
        <w:t>. 1 ст. 67 ТК РФ трудовой договор заключается в письменной форме, составляется в двух экземплярах, каждый из которых подписывается сторонами. Один экземпляр трудового договора передается работнику, другой хранится у работодателя. Получение работником экземпляра трудового договора должно подтверждаться подписью работника на экземпляре трудового договора, хранящемся у работодателя.</w:t>
      </w:r>
    </w:p>
    <w:p w:rsidR="00FF3EB5" w:rsidRDefault="00FF3EB5" w:rsidP="00FF3EB5">
      <w:pPr>
        <w:pStyle w:val="a3"/>
        <w:shd w:val="clear" w:color="auto" w:fill="FFFFFF"/>
        <w:spacing w:before="0" w:beforeAutospacing="0" w:after="420" w:afterAutospacing="0"/>
        <w:rPr>
          <w:rFonts w:ascii="Arial" w:hAnsi="Arial" w:cs="Arial"/>
          <w:color w:val="262E3A"/>
        </w:rPr>
      </w:pPr>
      <w:r>
        <w:rPr>
          <w:rStyle w:val="a5"/>
          <w:rFonts w:ascii="Arial" w:hAnsi="Arial" w:cs="Arial"/>
          <w:b/>
          <w:bCs/>
          <w:color w:val="262E3A"/>
        </w:rPr>
        <w:lastRenderedPageBreak/>
        <w:t>Иное</w:t>
      </w:r>
      <w:r>
        <w:rPr>
          <w:rStyle w:val="a4"/>
          <w:rFonts w:ascii="Arial" w:hAnsi="Arial" w:cs="Arial"/>
          <w:color w:val="262E3A"/>
        </w:rPr>
        <w:t> </w:t>
      </w:r>
      <w:r>
        <w:rPr>
          <w:rFonts w:ascii="Arial" w:hAnsi="Arial" w:cs="Arial"/>
          <w:b/>
          <w:bCs/>
          <w:color w:val="262E3A"/>
        </w:rPr>
        <w:br/>
      </w:r>
      <w:r>
        <w:rPr>
          <w:rStyle w:val="a4"/>
          <w:rFonts w:ascii="Arial" w:hAnsi="Arial" w:cs="Arial"/>
          <w:color w:val="262E3A"/>
        </w:rPr>
        <w:t>Вопрос № 3:</w:t>
      </w:r>
      <w:r>
        <w:rPr>
          <w:rFonts w:ascii="Arial" w:hAnsi="Arial" w:cs="Arial"/>
          <w:color w:val="262E3A"/>
        </w:rPr>
        <w:t> </w:t>
      </w:r>
      <w:r>
        <w:rPr>
          <w:rFonts w:ascii="Arial" w:hAnsi="Arial" w:cs="Arial"/>
          <w:color w:val="262E3A"/>
        </w:rPr>
        <w:br/>
        <w:t>Работник написал заявление на предоставление дополнительных дней отдыха за сдачу крови и ее компонентов. Дни отдыха работник попросил предоставить в числа, которые совпадают с его выходными днями. При расчете заработной платы работник не получил оплату за дополнительные дни отдыха. Правомерно ли это? </w:t>
      </w:r>
      <w:r>
        <w:rPr>
          <w:rFonts w:ascii="Arial" w:hAnsi="Arial" w:cs="Arial"/>
          <w:color w:val="262E3A"/>
        </w:rPr>
        <w:br/>
      </w:r>
      <w:r>
        <w:rPr>
          <w:rStyle w:val="a4"/>
          <w:rFonts w:ascii="Arial" w:hAnsi="Arial" w:cs="Arial"/>
          <w:color w:val="262E3A"/>
        </w:rPr>
        <w:t>Ответ:</w:t>
      </w:r>
      <w:r>
        <w:rPr>
          <w:rFonts w:ascii="Arial" w:hAnsi="Arial" w:cs="Arial"/>
          <w:color w:val="262E3A"/>
        </w:rPr>
        <w:t> </w:t>
      </w:r>
      <w:r>
        <w:rPr>
          <w:rFonts w:ascii="Arial" w:hAnsi="Arial" w:cs="Arial"/>
          <w:color w:val="262E3A"/>
        </w:rPr>
        <w:br/>
        <w:t>За сдачу крови и ее компонентов работнику предоставляются дополнительные дни отдыха.</w:t>
      </w:r>
      <w:r>
        <w:rPr>
          <w:rFonts w:ascii="Arial" w:hAnsi="Arial" w:cs="Arial"/>
          <w:color w:val="262E3A"/>
        </w:rPr>
        <w:br/>
        <w:t>Предоставление по заявлению работника дней отдыха в дни, совпадающие с выходными днями работника, не нарушает действующее законодательство.</w:t>
      </w:r>
      <w:r>
        <w:rPr>
          <w:rFonts w:ascii="Arial" w:hAnsi="Arial" w:cs="Arial"/>
          <w:color w:val="262E3A"/>
        </w:rPr>
        <w:br/>
        <w:t>Дополнительный день отдыха подлежит оплате в размере среднего заработка, когда бы этот день ни предоставлялся. </w:t>
      </w:r>
      <w:r>
        <w:rPr>
          <w:rFonts w:ascii="Arial" w:hAnsi="Arial" w:cs="Arial"/>
          <w:color w:val="262E3A"/>
        </w:rPr>
        <w:br/>
      </w:r>
      <w:r>
        <w:rPr>
          <w:rStyle w:val="a4"/>
          <w:rFonts w:ascii="Arial" w:hAnsi="Arial" w:cs="Arial"/>
          <w:color w:val="262E3A"/>
        </w:rPr>
        <w:t>Правовое обоснование:</w:t>
      </w:r>
      <w:r>
        <w:rPr>
          <w:rFonts w:ascii="Arial" w:hAnsi="Arial" w:cs="Arial"/>
          <w:color w:val="262E3A"/>
        </w:rPr>
        <w:t> </w:t>
      </w:r>
      <w:r>
        <w:rPr>
          <w:rFonts w:ascii="Arial" w:hAnsi="Arial" w:cs="Arial"/>
          <w:color w:val="262E3A"/>
        </w:rPr>
        <w:br/>
        <w:t xml:space="preserve">Согласно </w:t>
      </w:r>
      <w:proofErr w:type="gramStart"/>
      <w:r>
        <w:rPr>
          <w:rFonts w:ascii="Arial" w:hAnsi="Arial" w:cs="Arial"/>
          <w:color w:val="262E3A"/>
        </w:rPr>
        <w:t>ч</w:t>
      </w:r>
      <w:proofErr w:type="gramEnd"/>
      <w:r>
        <w:rPr>
          <w:rFonts w:ascii="Arial" w:hAnsi="Arial" w:cs="Arial"/>
          <w:color w:val="262E3A"/>
        </w:rPr>
        <w:t>. 3 ст. 186 ТК РФ в случае сдачи крови и ее компонентов в период ежегодного оплачиваемого отпуска, в выходной или нерабочий праздничный день работнику по его желанию предоставляется другой день отдыха.</w:t>
      </w:r>
      <w:r>
        <w:rPr>
          <w:rFonts w:ascii="Arial" w:hAnsi="Arial" w:cs="Arial"/>
          <w:color w:val="262E3A"/>
        </w:rPr>
        <w:br/>
        <w:t>После каждого дня сдачи крови и ее компонентов работнику предоставляется дополнительный день отдыха. Указанный день отдыха по желанию работника может быть присоединен к ежегодному оплачиваемому отпуску или использован в другое время в течение года после дня сдачи крови и ее компонентов (</w:t>
      </w:r>
      <w:proofErr w:type="gramStart"/>
      <w:r>
        <w:rPr>
          <w:rFonts w:ascii="Arial" w:hAnsi="Arial" w:cs="Arial"/>
          <w:color w:val="262E3A"/>
        </w:rPr>
        <w:t>ч</w:t>
      </w:r>
      <w:proofErr w:type="gramEnd"/>
      <w:r>
        <w:rPr>
          <w:rFonts w:ascii="Arial" w:hAnsi="Arial" w:cs="Arial"/>
          <w:color w:val="262E3A"/>
        </w:rPr>
        <w:t>. 4 ст. 186 ТК РФ).</w:t>
      </w:r>
      <w:r>
        <w:rPr>
          <w:rFonts w:ascii="Arial" w:hAnsi="Arial" w:cs="Arial"/>
          <w:color w:val="262E3A"/>
        </w:rPr>
        <w:br/>
        <w:t xml:space="preserve">При сдаче крови и ее компонентов работодатель в соответствии с </w:t>
      </w:r>
      <w:proofErr w:type="gramStart"/>
      <w:r>
        <w:rPr>
          <w:rFonts w:ascii="Arial" w:hAnsi="Arial" w:cs="Arial"/>
          <w:color w:val="262E3A"/>
        </w:rPr>
        <w:t>ч</w:t>
      </w:r>
      <w:proofErr w:type="gramEnd"/>
      <w:r>
        <w:rPr>
          <w:rFonts w:ascii="Arial" w:hAnsi="Arial" w:cs="Arial"/>
          <w:color w:val="262E3A"/>
        </w:rPr>
        <w:t>. 5 ст. 186 ТК РФ сохраняет за работником его средний заработок за дни сдачи и предоставленные в связи с этим дни отдыха.</w:t>
      </w:r>
    </w:p>
    <w:p w:rsidR="00FF3EB5" w:rsidRDefault="00FF3EB5" w:rsidP="00FF3EB5">
      <w:pPr>
        <w:pStyle w:val="a3"/>
        <w:shd w:val="clear" w:color="auto" w:fill="FFFFFF"/>
        <w:spacing w:before="0" w:beforeAutospacing="0" w:after="420" w:afterAutospacing="0"/>
        <w:rPr>
          <w:rFonts w:ascii="Arial" w:hAnsi="Arial" w:cs="Arial"/>
          <w:color w:val="262E3A"/>
        </w:rPr>
      </w:pPr>
      <w:r>
        <w:rPr>
          <w:rStyle w:val="a5"/>
          <w:rFonts w:ascii="Arial" w:hAnsi="Arial" w:cs="Arial"/>
          <w:b/>
          <w:bCs/>
          <w:color w:val="262E3A"/>
        </w:rPr>
        <w:t>Увольнение по сокращению численности или штата</w:t>
      </w:r>
      <w:r>
        <w:rPr>
          <w:rStyle w:val="a4"/>
          <w:rFonts w:ascii="Arial" w:hAnsi="Arial" w:cs="Arial"/>
          <w:color w:val="262E3A"/>
        </w:rPr>
        <w:t> </w:t>
      </w:r>
      <w:r>
        <w:rPr>
          <w:rFonts w:ascii="Arial" w:hAnsi="Arial" w:cs="Arial"/>
          <w:b/>
          <w:bCs/>
          <w:color w:val="262E3A"/>
        </w:rPr>
        <w:br/>
      </w:r>
      <w:r>
        <w:rPr>
          <w:rStyle w:val="a4"/>
          <w:rFonts w:ascii="Arial" w:hAnsi="Arial" w:cs="Arial"/>
          <w:color w:val="262E3A"/>
        </w:rPr>
        <w:t>Вопрос № 4:</w:t>
      </w:r>
      <w:r>
        <w:rPr>
          <w:rFonts w:ascii="Arial" w:hAnsi="Arial" w:cs="Arial"/>
          <w:color w:val="262E3A"/>
        </w:rPr>
        <w:t> </w:t>
      </w:r>
      <w:r>
        <w:rPr>
          <w:rFonts w:ascii="Arial" w:hAnsi="Arial" w:cs="Arial"/>
          <w:color w:val="262E3A"/>
        </w:rPr>
        <w:br/>
        <w:t xml:space="preserve">Работница имеет ребенка </w:t>
      </w:r>
      <w:proofErr w:type="gramStart"/>
      <w:r>
        <w:rPr>
          <w:rFonts w:ascii="Arial" w:hAnsi="Arial" w:cs="Arial"/>
          <w:color w:val="262E3A"/>
        </w:rPr>
        <w:t>возрасте</w:t>
      </w:r>
      <w:proofErr w:type="gramEnd"/>
      <w:r>
        <w:rPr>
          <w:rFonts w:ascii="Arial" w:hAnsi="Arial" w:cs="Arial"/>
          <w:color w:val="262E3A"/>
        </w:rPr>
        <w:t xml:space="preserve"> 13-ти лет. Ее должность попадает под сокращение. Работодатель знает, что эта работница, хотя и не состоит в зарегистрированном браке, имеет т.н. гражданского супруга (незарегистрированный брак). Можно ли сократить такого работника? </w:t>
      </w:r>
      <w:r>
        <w:rPr>
          <w:rFonts w:ascii="Arial" w:hAnsi="Arial" w:cs="Arial"/>
          <w:color w:val="262E3A"/>
        </w:rPr>
        <w:br/>
      </w:r>
      <w:r>
        <w:rPr>
          <w:rStyle w:val="a4"/>
          <w:rFonts w:ascii="Arial" w:hAnsi="Arial" w:cs="Arial"/>
          <w:color w:val="262E3A"/>
        </w:rPr>
        <w:t>Ответ:</w:t>
      </w:r>
      <w:r>
        <w:rPr>
          <w:rFonts w:ascii="Arial" w:hAnsi="Arial" w:cs="Arial"/>
          <w:color w:val="262E3A"/>
        </w:rPr>
        <w:t> </w:t>
      </w:r>
      <w:r>
        <w:rPr>
          <w:rFonts w:ascii="Arial" w:hAnsi="Arial" w:cs="Arial"/>
          <w:color w:val="262E3A"/>
        </w:rPr>
        <w:br/>
        <w:t>Женщину, являющуюся одинокой матерью, воспитывающей ребенка в возрасте до 14 лет, нельзя уволить по сокращению численности и/или штата работников.</w:t>
      </w:r>
      <w:r>
        <w:rPr>
          <w:rFonts w:ascii="Arial" w:hAnsi="Arial" w:cs="Arial"/>
          <w:color w:val="262E3A"/>
        </w:rPr>
        <w:br/>
        <w:t xml:space="preserve">Официального определения понятия одинокой матери не содержится ни в Трудовом кодексе Российской Федерации, ни в иных федеральных законах. Вместе с тем, при предшествовавшем регулировании в области социальной защиты материнства и детства общепризнанным считалось понятие одинокой матери, если в свидетельстве о рождении ребенка </w:t>
      </w:r>
      <w:proofErr w:type="gramStart"/>
      <w:r>
        <w:rPr>
          <w:rFonts w:ascii="Arial" w:hAnsi="Arial" w:cs="Arial"/>
          <w:color w:val="262E3A"/>
        </w:rPr>
        <w:t>запись</w:t>
      </w:r>
      <w:proofErr w:type="gramEnd"/>
      <w:r>
        <w:rPr>
          <w:rFonts w:ascii="Arial" w:hAnsi="Arial" w:cs="Arial"/>
          <w:color w:val="262E3A"/>
        </w:rPr>
        <w:t xml:space="preserve"> о его отце отсутствует или эта запись произведена в установленном порядке по указанию матери.</w:t>
      </w:r>
      <w:r>
        <w:rPr>
          <w:rFonts w:ascii="Arial" w:hAnsi="Arial" w:cs="Arial"/>
          <w:color w:val="262E3A"/>
        </w:rPr>
        <w:br/>
        <w:t xml:space="preserve">Если работница не </w:t>
      </w:r>
      <w:proofErr w:type="gramStart"/>
      <w:r>
        <w:rPr>
          <w:rFonts w:ascii="Arial" w:hAnsi="Arial" w:cs="Arial"/>
          <w:color w:val="262E3A"/>
        </w:rPr>
        <w:t>является одинокой матерью</w:t>
      </w:r>
      <w:proofErr w:type="gramEnd"/>
      <w:r>
        <w:rPr>
          <w:rFonts w:ascii="Arial" w:hAnsi="Arial" w:cs="Arial"/>
          <w:color w:val="262E3A"/>
        </w:rPr>
        <w:t xml:space="preserve"> с учетом вышеприведенного толкования этого понятия, запрета на ее увольнение по сокращению нет. </w:t>
      </w:r>
      <w:r>
        <w:rPr>
          <w:rFonts w:ascii="Arial" w:hAnsi="Arial" w:cs="Arial"/>
          <w:color w:val="262E3A"/>
        </w:rPr>
        <w:br/>
      </w:r>
      <w:r>
        <w:rPr>
          <w:rStyle w:val="a4"/>
          <w:rFonts w:ascii="Arial" w:hAnsi="Arial" w:cs="Arial"/>
          <w:color w:val="262E3A"/>
        </w:rPr>
        <w:t>Правовое обоснование:</w:t>
      </w:r>
      <w:r>
        <w:rPr>
          <w:rFonts w:ascii="Arial" w:hAnsi="Arial" w:cs="Arial"/>
          <w:color w:val="262E3A"/>
        </w:rPr>
        <w:t> </w:t>
      </w:r>
      <w:r>
        <w:rPr>
          <w:rFonts w:ascii="Arial" w:hAnsi="Arial" w:cs="Arial"/>
          <w:color w:val="262E3A"/>
        </w:rPr>
        <w:br/>
      </w:r>
      <w:proofErr w:type="gramStart"/>
      <w:r>
        <w:rPr>
          <w:rFonts w:ascii="Arial" w:hAnsi="Arial" w:cs="Arial"/>
          <w:color w:val="262E3A"/>
        </w:rPr>
        <w:t>Согласно ч. 4 ст. 261 Трудового кодекса РФ расторжение трудового договора с женщиной, имеющей ребенка в возрасте до трех лет, с одинокой матерью, воспитывающей ребенка-инвалида в возрасте до восемнадцати лет или малолетнего ребенка - ребенка в возрасте до четырнадцати лет, с другим лицом, воспитывающим указанных детей без матери, с родителем (иным законным представителем ребенка), являющимся единственным кормильцем ребенка-инвалида в возрасте до</w:t>
      </w:r>
      <w:proofErr w:type="gramEnd"/>
      <w:r>
        <w:rPr>
          <w:rFonts w:ascii="Arial" w:hAnsi="Arial" w:cs="Arial"/>
          <w:color w:val="262E3A"/>
        </w:rPr>
        <w:t xml:space="preserve"> </w:t>
      </w:r>
      <w:proofErr w:type="gramStart"/>
      <w:r>
        <w:rPr>
          <w:rFonts w:ascii="Arial" w:hAnsi="Arial" w:cs="Arial"/>
          <w:color w:val="262E3A"/>
        </w:rPr>
        <w:t xml:space="preserve">восемнадцати лет либо единственным кормильцем </w:t>
      </w:r>
      <w:r>
        <w:rPr>
          <w:rFonts w:ascii="Arial" w:hAnsi="Arial" w:cs="Arial"/>
          <w:color w:val="262E3A"/>
        </w:rPr>
        <w:lastRenderedPageBreak/>
        <w:t>ребенка в возрасте до трех лет в семье, воспитывающей трех и более малолетних детей, если другой родитель (иной законный представитель ребенка) не состоит в трудовых отношениях, по инициативе работодателя не допускается (за исключением увольнения по основаниям, предусмотренным пунктами 1, 5 - 8, 10 или 11 части первой статьи 81 или пунктом 2 статьи 336 ТК РФ</w:t>
      </w:r>
      <w:proofErr w:type="gramEnd"/>
      <w:r>
        <w:rPr>
          <w:rFonts w:ascii="Arial" w:hAnsi="Arial" w:cs="Arial"/>
          <w:color w:val="262E3A"/>
        </w:rPr>
        <w:t>).</w:t>
      </w:r>
      <w:r>
        <w:rPr>
          <w:rFonts w:ascii="Arial" w:hAnsi="Arial" w:cs="Arial"/>
          <w:color w:val="262E3A"/>
        </w:rPr>
        <w:br/>
      </w:r>
      <w:proofErr w:type="gramStart"/>
      <w:r>
        <w:rPr>
          <w:rFonts w:ascii="Arial" w:hAnsi="Arial" w:cs="Arial"/>
          <w:color w:val="262E3A"/>
        </w:rPr>
        <w:t>В п. 28 Постановления Пленума Верховного Суда РФ от 28.01.2014 № 1 «О применении законодательства, регулирующего труд женщин, лиц с семейными обязанностями и несовершеннолетних» указано, что к одиноким матерям может быть отнесена женщина, являющаяся единственным лицом, фактически осуществляющим родительские обязанности по воспитанию и развитию своих детей (родных или усыновленных) в соответствии с семейным и иным законодательством, то есть воспитывающая их без</w:t>
      </w:r>
      <w:proofErr w:type="gramEnd"/>
      <w:r>
        <w:rPr>
          <w:rFonts w:ascii="Arial" w:hAnsi="Arial" w:cs="Arial"/>
          <w:color w:val="262E3A"/>
        </w:rPr>
        <w:t xml:space="preserve"> </w:t>
      </w:r>
      <w:proofErr w:type="gramStart"/>
      <w:r>
        <w:rPr>
          <w:rFonts w:ascii="Arial" w:hAnsi="Arial" w:cs="Arial"/>
          <w:color w:val="262E3A"/>
        </w:rPr>
        <w:t>отца, в частности в случаях, когда отец ребенка умер, лишен родительских прав, ограничен в родительских правах, признан безвестно отсутствующим, недееспособным (ограниченно дееспособным), по состоянию здоровья не может лично воспитывать и содержать ребенка, отбывает наказание в учреждениях, исполняющих наказание в виде лишения свободы, уклоняется от воспитания детей или от защиты их прав и</w:t>
      </w:r>
      <w:proofErr w:type="gramEnd"/>
      <w:r>
        <w:rPr>
          <w:rFonts w:ascii="Arial" w:hAnsi="Arial" w:cs="Arial"/>
          <w:color w:val="262E3A"/>
        </w:rPr>
        <w:t xml:space="preserve"> интересов, в иных ситуациях.</w:t>
      </w:r>
    </w:p>
    <w:p w:rsidR="00FF3EB5" w:rsidRDefault="00FF3EB5" w:rsidP="00FF3EB5">
      <w:pPr>
        <w:pStyle w:val="a3"/>
        <w:shd w:val="clear" w:color="auto" w:fill="FFFFFF"/>
        <w:spacing w:before="0" w:beforeAutospacing="0" w:after="420" w:afterAutospacing="0"/>
        <w:rPr>
          <w:rFonts w:ascii="Arial" w:hAnsi="Arial" w:cs="Arial"/>
          <w:color w:val="262E3A"/>
        </w:rPr>
      </w:pPr>
      <w:r>
        <w:rPr>
          <w:rStyle w:val="a5"/>
          <w:rFonts w:ascii="Arial" w:hAnsi="Arial" w:cs="Arial"/>
          <w:b/>
          <w:bCs/>
          <w:color w:val="262E3A"/>
        </w:rPr>
        <w:t>Прочие лица с семейными обязанностями</w:t>
      </w:r>
      <w:r>
        <w:rPr>
          <w:rStyle w:val="a4"/>
          <w:rFonts w:ascii="Arial" w:hAnsi="Arial" w:cs="Arial"/>
          <w:color w:val="262E3A"/>
        </w:rPr>
        <w:t> </w:t>
      </w:r>
      <w:r>
        <w:rPr>
          <w:rFonts w:ascii="Arial" w:hAnsi="Arial" w:cs="Arial"/>
          <w:b/>
          <w:bCs/>
          <w:color w:val="262E3A"/>
        </w:rPr>
        <w:br/>
      </w:r>
      <w:r>
        <w:rPr>
          <w:rStyle w:val="a4"/>
          <w:rFonts w:ascii="Arial" w:hAnsi="Arial" w:cs="Arial"/>
          <w:color w:val="262E3A"/>
        </w:rPr>
        <w:t>Вопрос № 5:</w:t>
      </w:r>
      <w:r>
        <w:rPr>
          <w:rFonts w:ascii="Arial" w:hAnsi="Arial" w:cs="Arial"/>
          <w:color w:val="262E3A"/>
        </w:rPr>
        <w:t> </w:t>
      </w:r>
      <w:r>
        <w:rPr>
          <w:rFonts w:ascii="Arial" w:hAnsi="Arial" w:cs="Arial"/>
          <w:color w:val="262E3A"/>
        </w:rPr>
        <w:br/>
        <w:t xml:space="preserve">График работы у работника суточный и он работает в ночное время. У работника есть ребенок 4-х лет. В настоящее время работник воспитывает ребенка в одиночку в связи со смертью супруги. Обязан ли работодатель запросить у работника согласие на работу в ночное время, получить от него медицинскую справку об отсутствии противопоказаний к работе и письменно его уведомить о праве отказа от работы в ночное время? Если работник </w:t>
      </w:r>
      <w:proofErr w:type="gramStart"/>
      <w:r>
        <w:rPr>
          <w:rFonts w:ascii="Arial" w:hAnsi="Arial" w:cs="Arial"/>
          <w:color w:val="262E3A"/>
        </w:rPr>
        <w:t>откажется от работы в ночное время работодатель обязан</w:t>
      </w:r>
      <w:proofErr w:type="gramEnd"/>
      <w:r>
        <w:rPr>
          <w:rFonts w:ascii="Arial" w:hAnsi="Arial" w:cs="Arial"/>
          <w:color w:val="262E3A"/>
        </w:rPr>
        <w:t xml:space="preserve"> предложить ему перевод? </w:t>
      </w:r>
      <w:r>
        <w:rPr>
          <w:rFonts w:ascii="Arial" w:hAnsi="Arial" w:cs="Arial"/>
          <w:color w:val="262E3A"/>
        </w:rPr>
        <w:br/>
      </w:r>
      <w:r>
        <w:rPr>
          <w:rStyle w:val="a4"/>
          <w:rFonts w:ascii="Arial" w:hAnsi="Arial" w:cs="Arial"/>
          <w:color w:val="262E3A"/>
        </w:rPr>
        <w:t>Ответ:</w:t>
      </w:r>
      <w:r>
        <w:rPr>
          <w:rFonts w:ascii="Arial" w:hAnsi="Arial" w:cs="Arial"/>
          <w:color w:val="262E3A"/>
        </w:rPr>
        <w:t> </w:t>
      </w:r>
      <w:r>
        <w:rPr>
          <w:rFonts w:ascii="Arial" w:hAnsi="Arial" w:cs="Arial"/>
          <w:color w:val="262E3A"/>
        </w:rPr>
        <w:br/>
        <w:t>Привлекать к работе в ночное время матерей и отцов, в одиночку воспитывающих детей в возрасте до 5 лет, можно только с их согласия и при условии, что это не запрещено им в соответствии с медицинским заключением. Таких матерей и отцов необходимо ознакомить в письменной форме с их правом отказаться от привлечения к работе в ночное время.</w:t>
      </w:r>
      <w:r>
        <w:rPr>
          <w:rFonts w:ascii="Arial" w:hAnsi="Arial" w:cs="Arial"/>
          <w:color w:val="262E3A"/>
        </w:rPr>
        <w:br/>
        <w:t>Трудовое законодательство не регламентирует порядок действий работодателя при отказе работника от работы в ночное время в рассматриваемой ситуации. По нашему мнению, работник и работодатель в данном случае должны совместно урегулировать трудовые отношения. </w:t>
      </w:r>
      <w:r>
        <w:rPr>
          <w:rFonts w:ascii="Arial" w:hAnsi="Arial" w:cs="Arial"/>
          <w:color w:val="262E3A"/>
        </w:rPr>
        <w:br/>
      </w:r>
      <w:r>
        <w:rPr>
          <w:rStyle w:val="a4"/>
          <w:rFonts w:ascii="Arial" w:hAnsi="Arial" w:cs="Arial"/>
          <w:color w:val="262E3A"/>
        </w:rPr>
        <w:t>Правовое обоснование:</w:t>
      </w:r>
      <w:r>
        <w:rPr>
          <w:rFonts w:ascii="Arial" w:hAnsi="Arial" w:cs="Arial"/>
          <w:color w:val="262E3A"/>
        </w:rPr>
        <w:t> </w:t>
      </w:r>
      <w:r>
        <w:rPr>
          <w:rFonts w:ascii="Arial" w:hAnsi="Arial" w:cs="Arial"/>
          <w:color w:val="262E3A"/>
        </w:rPr>
        <w:br/>
      </w:r>
      <w:proofErr w:type="gramStart"/>
      <w:r>
        <w:rPr>
          <w:rFonts w:ascii="Arial" w:hAnsi="Arial" w:cs="Arial"/>
          <w:color w:val="262E3A"/>
        </w:rPr>
        <w:t>Часть 5 ст. 96 Трудового кодекса РФ устанавливает, что женщины, имеющие детей в возрасте до трех лет, инвалиды, работники, имеющие детей-инвалидов, а также работники, осуществляющие уход за больными членами их семей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матери и отцы, воспитывающие без супруга (супруги) детей в возрасте до</w:t>
      </w:r>
      <w:proofErr w:type="gramEnd"/>
      <w:r>
        <w:rPr>
          <w:rFonts w:ascii="Arial" w:hAnsi="Arial" w:cs="Arial"/>
          <w:color w:val="262E3A"/>
        </w:rPr>
        <w:t xml:space="preserve"> пяти лет, а также опекуны детей указанного возраста могут привлекаться к работе в ночное время только с их письменного согласия и при условии, если такая работа не запрещена им по состоянию здоровья в соответствии с медицинским заключением. При этом указанные работники должны быть в письменной форме ознакомлены со своим правом отказаться от работы в ночное время.</w:t>
      </w:r>
    </w:p>
    <w:p w:rsidR="00FF3EB5" w:rsidRDefault="00FF3EB5" w:rsidP="00FF3EB5">
      <w:pPr>
        <w:pStyle w:val="a3"/>
        <w:shd w:val="clear" w:color="auto" w:fill="FFFFFF"/>
        <w:spacing w:before="0" w:beforeAutospacing="0" w:after="420" w:afterAutospacing="0"/>
        <w:jc w:val="center"/>
        <w:rPr>
          <w:rFonts w:ascii="Arial" w:hAnsi="Arial" w:cs="Arial"/>
          <w:color w:val="262E3A"/>
        </w:rPr>
      </w:pPr>
      <w:r>
        <w:rPr>
          <w:rStyle w:val="a4"/>
          <w:rFonts w:ascii="Arial" w:hAnsi="Arial" w:cs="Arial"/>
          <w:color w:val="262E3A"/>
        </w:rPr>
        <w:lastRenderedPageBreak/>
        <w:t>Период: 01.08.2019 по 31.08.2019</w:t>
      </w:r>
    </w:p>
    <w:p w:rsidR="00FF3EB5" w:rsidRDefault="00FF3EB5" w:rsidP="00FF3EB5">
      <w:pPr>
        <w:pStyle w:val="a3"/>
        <w:shd w:val="clear" w:color="auto" w:fill="FFFFFF"/>
        <w:spacing w:before="0" w:beforeAutospacing="0" w:after="420" w:afterAutospacing="0"/>
        <w:rPr>
          <w:rFonts w:ascii="Arial" w:hAnsi="Arial" w:cs="Arial"/>
          <w:color w:val="262E3A"/>
        </w:rPr>
      </w:pPr>
      <w:r>
        <w:rPr>
          <w:rStyle w:val="a5"/>
          <w:rFonts w:ascii="Arial" w:hAnsi="Arial" w:cs="Arial"/>
          <w:b/>
          <w:bCs/>
          <w:color w:val="262E3A"/>
        </w:rPr>
        <w:t>Совместители</w:t>
      </w:r>
      <w:r>
        <w:rPr>
          <w:rStyle w:val="a4"/>
          <w:rFonts w:ascii="Arial" w:hAnsi="Arial" w:cs="Arial"/>
          <w:color w:val="262E3A"/>
        </w:rPr>
        <w:t> </w:t>
      </w:r>
      <w:r>
        <w:rPr>
          <w:rFonts w:ascii="Arial" w:hAnsi="Arial" w:cs="Arial"/>
          <w:b/>
          <w:bCs/>
          <w:color w:val="262E3A"/>
        </w:rPr>
        <w:br/>
      </w:r>
      <w:r>
        <w:rPr>
          <w:rStyle w:val="a4"/>
          <w:rFonts w:ascii="Arial" w:hAnsi="Arial" w:cs="Arial"/>
          <w:color w:val="262E3A"/>
        </w:rPr>
        <w:t>Вопрос № 1:</w:t>
      </w:r>
      <w:r>
        <w:rPr>
          <w:rFonts w:ascii="Arial" w:hAnsi="Arial" w:cs="Arial"/>
          <w:color w:val="262E3A"/>
        </w:rPr>
        <w:t> </w:t>
      </w:r>
      <w:r>
        <w:rPr>
          <w:rFonts w:ascii="Arial" w:hAnsi="Arial" w:cs="Arial"/>
          <w:color w:val="262E3A"/>
        </w:rPr>
        <w:br/>
        <w:t>Если внешний совместитель находится в отпуске по уходу за ребенком до 3-х лет, возможно ли его увольнение в случае приема на работу работника, для которого эта работа будет являться основной (ст. 288 ТК РФ)?  </w:t>
      </w:r>
      <w:r>
        <w:rPr>
          <w:rFonts w:ascii="Arial" w:hAnsi="Arial" w:cs="Arial"/>
          <w:color w:val="262E3A"/>
        </w:rPr>
        <w:br/>
      </w:r>
      <w:r>
        <w:rPr>
          <w:rStyle w:val="a4"/>
          <w:rFonts w:ascii="Arial" w:hAnsi="Arial" w:cs="Arial"/>
          <w:color w:val="262E3A"/>
        </w:rPr>
        <w:t>Ответ:</w:t>
      </w:r>
      <w:r>
        <w:rPr>
          <w:rFonts w:ascii="Arial" w:hAnsi="Arial" w:cs="Arial"/>
          <w:color w:val="262E3A"/>
        </w:rPr>
        <w:t> </w:t>
      </w:r>
      <w:r>
        <w:rPr>
          <w:rFonts w:ascii="Arial" w:hAnsi="Arial" w:cs="Arial"/>
          <w:color w:val="262E3A"/>
        </w:rPr>
        <w:br/>
        <w:t>Нет, поскольку увольнение в соответствии со статьей 288 ТК РФ является увольнением по инициативе работодателя. Кроме того, на период отпуска по уходу за ребенком за работником сохраняется его место работы (должность). </w:t>
      </w:r>
      <w:r>
        <w:rPr>
          <w:rFonts w:ascii="Arial" w:hAnsi="Arial" w:cs="Arial"/>
          <w:color w:val="262E3A"/>
        </w:rPr>
        <w:br/>
      </w:r>
      <w:r>
        <w:rPr>
          <w:rStyle w:val="a4"/>
          <w:rFonts w:ascii="Arial" w:hAnsi="Arial" w:cs="Arial"/>
          <w:color w:val="262E3A"/>
        </w:rPr>
        <w:t>Правовое обоснование:</w:t>
      </w:r>
      <w:r>
        <w:rPr>
          <w:rFonts w:ascii="Arial" w:hAnsi="Arial" w:cs="Arial"/>
          <w:color w:val="262E3A"/>
        </w:rPr>
        <w:t> </w:t>
      </w:r>
      <w:r>
        <w:rPr>
          <w:rFonts w:ascii="Arial" w:hAnsi="Arial" w:cs="Arial"/>
          <w:color w:val="262E3A"/>
        </w:rPr>
        <w:br/>
      </w:r>
      <w:proofErr w:type="gramStart"/>
      <w:r>
        <w:rPr>
          <w:rFonts w:ascii="Arial" w:hAnsi="Arial" w:cs="Arial"/>
          <w:color w:val="262E3A"/>
        </w:rPr>
        <w:t>Согласно ст. 288 ТК РФ помимо оснований, предусмотренных ТК РФ и иными федеральными законами, трудовой договор, заключенный на неопределенный срок с лицом, работающим по совместительству, может быть прекращен в случае приема на работу работника, для которого эта работа будет являться основной, о чем работодатель в письменной форме предупреждает указанное лицо не менее чем за две недели до прекращения трудового договора</w:t>
      </w:r>
      <w:proofErr w:type="gramEnd"/>
      <w:r>
        <w:rPr>
          <w:rFonts w:ascii="Arial" w:hAnsi="Arial" w:cs="Arial"/>
          <w:color w:val="262E3A"/>
        </w:rPr>
        <w:t>.</w:t>
      </w:r>
      <w:r>
        <w:rPr>
          <w:rFonts w:ascii="Arial" w:hAnsi="Arial" w:cs="Arial"/>
          <w:color w:val="262E3A"/>
        </w:rPr>
        <w:br/>
        <w:t xml:space="preserve">В соответствии с </w:t>
      </w:r>
      <w:proofErr w:type="gramStart"/>
      <w:r>
        <w:rPr>
          <w:rFonts w:ascii="Arial" w:hAnsi="Arial" w:cs="Arial"/>
          <w:color w:val="262E3A"/>
        </w:rPr>
        <w:t>ч</w:t>
      </w:r>
      <w:proofErr w:type="gramEnd"/>
      <w:r>
        <w:rPr>
          <w:rFonts w:ascii="Arial" w:hAnsi="Arial" w:cs="Arial"/>
          <w:color w:val="262E3A"/>
        </w:rPr>
        <w:t>. 6 ст. 81 ТК РФ не допускается увольнение работника по инициативе работодателя (за исключением случая ликвидации организации либо прекращения деятельности индивидуальным предпринимателем) в период его временной нетрудоспособности и в период пребывания в отпуске.</w:t>
      </w:r>
      <w:r>
        <w:rPr>
          <w:rFonts w:ascii="Arial" w:hAnsi="Arial" w:cs="Arial"/>
          <w:color w:val="262E3A"/>
        </w:rPr>
        <w:br/>
        <w:t xml:space="preserve">Согласно </w:t>
      </w:r>
      <w:proofErr w:type="gramStart"/>
      <w:r>
        <w:rPr>
          <w:rFonts w:ascii="Arial" w:hAnsi="Arial" w:cs="Arial"/>
          <w:color w:val="262E3A"/>
        </w:rPr>
        <w:t>ч</w:t>
      </w:r>
      <w:proofErr w:type="gramEnd"/>
      <w:r>
        <w:rPr>
          <w:rFonts w:ascii="Arial" w:hAnsi="Arial" w:cs="Arial"/>
          <w:color w:val="262E3A"/>
        </w:rPr>
        <w:t>. 4 ст. 256 ТК РФ на период отпуска по уходу за ребенком за работником сохраняется место работы (должность).</w:t>
      </w:r>
    </w:p>
    <w:p w:rsidR="00FF3EB5" w:rsidRDefault="00FF3EB5" w:rsidP="00FF3EB5">
      <w:pPr>
        <w:pStyle w:val="a3"/>
        <w:shd w:val="clear" w:color="auto" w:fill="FFFFFF"/>
        <w:spacing w:before="0" w:beforeAutospacing="0" w:after="420" w:afterAutospacing="0"/>
        <w:rPr>
          <w:rFonts w:ascii="Arial" w:hAnsi="Arial" w:cs="Arial"/>
          <w:color w:val="262E3A"/>
        </w:rPr>
      </w:pPr>
      <w:r>
        <w:rPr>
          <w:rStyle w:val="a5"/>
          <w:rFonts w:ascii="Arial" w:hAnsi="Arial" w:cs="Arial"/>
          <w:b/>
          <w:bCs/>
          <w:color w:val="262E3A"/>
        </w:rPr>
        <w:t>Обучение и инструктаж в области охраны труда</w:t>
      </w:r>
      <w:r>
        <w:rPr>
          <w:rStyle w:val="a4"/>
          <w:rFonts w:ascii="Arial" w:hAnsi="Arial" w:cs="Arial"/>
          <w:color w:val="262E3A"/>
        </w:rPr>
        <w:t> </w:t>
      </w:r>
      <w:r>
        <w:rPr>
          <w:rFonts w:ascii="Arial" w:hAnsi="Arial" w:cs="Arial"/>
          <w:b/>
          <w:bCs/>
          <w:color w:val="262E3A"/>
        </w:rPr>
        <w:br/>
      </w:r>
      <w:r>
        <w:rPr>
          <w:rStyle w:val="a4"/>
          <w:rFonts w:ascii="Arial" w:hAnsi="Arial" w:cs="Arial"/>
          <w:color w:val="262E3A"/>
        </w:rPr>
        <w:t>Вопрос № 2:</w:t>
      </w:r>
      <w:r>
        <w:rPr>
          <w:rFonts w:ascii="Arial" w:hAnsi="Arial" w:cs="Arial"/>
          <w:color w:val="262E3A"/>
        </w:rPr>
        <w:t> </w:t>
      </w:r>
      <w:r>
        <w:rPr>
          <w:rFonts w:ascii="Arial" w:hAnsi="Arial" w:cs="Arial"/>
          <w:color w:val="262E3A"/>
        </w:rPr>
        <w:br/>
        <w:t>Каков порядок действий при восстановлении утерянного журнала вводного инструктажа по охране труда? </w:t>
      </w:r>
      <w:r>
        <w:rPr>
          <w:rFonts w:ascii="Arial" w:hAnsi="Arial" w:cs="Arial"/>
          <w:color w:val="262E3A"/>
        </w:rPr>
        <w:br/>
      </w:r>
      <w:r>
        <w:rPr>
          <w:rStyle w:val="a4"/>
          <w:rFonts w:ascii="Arial" w:hAnsi="Arial" w:cs="Arial"/>
          <w:color w:val="262E3A"/>
        </w:rPr>
        <w:t>Ответ:</w:t>
      </w:r>
      <w:r>
        <w:rPr>
          <w:rFonts w:ascii="Arial" w:hAnsi="Arial" w:cs="Arial"/>
          <w:color w:val="262E3A"/>
        </w:rPr>
        <w:t> </w:t>
      </w:r>
      <w:r>
        <w:rPr>
          <w:rFonts w:ascii="Arial" w:hAnsi="Arial" w:cs="Arial"/>
          <w:color w:val="262E3A"/>
        </w:rPr>
        <w:br/>
        <w:t>Нормами действующего законодательства описанная вами ситуация не урегулирована. По нашему мнению, для восстановления утраченного журнала проведения вводного инструктажа необходимо издать соответствующий приказ, завести новый журнал и повторно провести с работниками вводный инструктаж, о чем внести записи в новый журнал. </w:t>
      </w:r>
      <w:r>
        <w:rPr>
          <w:rFonts w:ascii="Arial" w:hAnsi="Arial" w:cs="Arial"/>
          <w:color w:val="262E3A"/>
        </w:rPr>
        <w:br/>
      </w:r>
      <w:r>
        <w:rPr>
          <w:rStyle w:val="a4"/>
          <w:rFonts w:ascii="Arial" w:hAnsi="Arial" w:cs="Arial"/>
          <w:color w:val="262E3A"/>
        </w:rPr>
        <w:t>Правовое обоснование:</w:t>
      </w:r>
      <w:r>
        <w:rPr>
          <w:rFonts w:ascii="Arial" w:hAnsi="Arial" w:cs="Arial"/>
          <w:color w:val="262E3A"/>
        </w:rPr>
        <w:t> </w:t>
      </w:r>
      <w:r>
        <w:rPr>
          <w:rFonts w:ascii="Arial" w:hAnsi="Arial" w:cs="Arial"/>
          <w:color w:val="262E3A"/>
        </w:rPr>
        <w:br/>
        <w:t xml:space="preserve">Согласно ст. 212 ТК РФ работодатель обязан обеспечить обучение безопасным методам и приемам выполнения работ и оказанию первой </w:t>
      </w:r>
      <w:proofErr w:type="gramStart"/>
      <w:r>
        <w:rPr>
          <w:rFonts w:ascii="Arial" w:hAnsi="Arial" w:cs="Arial"/>
          <w:color w:val="262E3A"/>
        </w:rPr>
        <w:t>помощи</w:t>
      </w:r>
      <w:proofErr w:type="gramEnd"/>
      <w:r>
        <w:rPr>
          <w:rFonts w:ascii="Arial" w:hAnsi="Arial" w:cs="Arial"/>
          <w:color w:val="262E3A"/>
        </w:rPr>
        <w:t xml:space="preserve"> пострадавшим на производстве, проведение инструктажа по охране труда, стажировки на рабочем месте и проверки знания требований охраны труда.</w:t>
      </w:r>
      <w:r>
        <w:rPr>
          <w:rFonts w:ascii="Arial" w:hAnsi="Arial" w:cs="Arial"/>
          <w:color w:val="262E3A"/>
        </w:rPr>
        <w:br/>
      </w:r>
      <w:proofErr w:type="gramStart"/>
      <w:r>
        <w:rPr>
          <w:rFonts w:ascii="Arial" w:hAnsi="Arial" w:cs="Arial"/>
          <w:color w:val="262E3A"/>
        </w:rPr>
        <w:t>Пунктом 2.1.3 Порядка обучения по охране труда и проверки знаний требований охраны труда работников организаций (утв. Постановление Минтруда РФ и Минобразования РФ от 13 января 2003 г. № 1/29) проведение всех видов инструктажей регистрируется в соответствующих журналах проведения инструктажей (в установленных случаях - в наряде-допуске на производство работ) с указанием подписи инструктируемого и подписи инструктирующего, а также даты проведения инструктажа.</w:t>
      </w:r>
      <w:proofErr w:type="gramEnd"/>
    </w:p>
    <w:p w:rsidR="00FF3EB5" w:rsidRDefault="00FF3EB5" w:rsidP="00FF3EB5">
      <w:pPr>
        <w:pStyle w:val="a3"/>
        <w:shd w:val="clear" w:color="auto" w:fill="FFFFFF"/>
        <w:spacing w:before="0" w:beforeAutospacing="0" w:after="420" w:afterAutospacing="0"/>
        <w:rPr>
          <w:rFonts w:ascii="Arial" w:hAnsi="Arial" w:cs="Arial"/>
          <w:color w:val="262E3A"/>
        </w:rPr>
      </w:pPr>
      <w:r>
        <w:rPr>
          <w:rStyle w:val="a5"/>
          <w:rFonts w:ascii="Arial" w:hAnsi="Arial" w:cs="Arial"/>
          <w:b/>
          <w:bCs/>
          <w:color w:val="262E3A"/>
        </w:rPr>
        <w:t>Несовершеннолетние</w:t>
      </w:r>
      <w:r>
        <w:rPr>
          <w:rStyle w:val="a4"/>
          <w:rFonts w:ascii="Arial" w:hAnsi="Arial" w:cs="Arial"/>
          <w:color w:val="262E3A"/>
        </w:rPr>
        <w:t> </w:t>
      </w:r>
      <w:r>
        <w:rPr>
          <w:rFonts w:ascii="Arial" w:hAnsi="Arial" w:cs="Arial"/>
          <w:b/>
          <w:bCs/>
          <w:color w:val="262E3A"/>
        </w:rPr>
        <w:br/>
      </w:r>
      <w:r>
        <w:rPr>
          <w:rStyle w:val="a4"/>
          <w:rFonts w:ascii="Arial" w:hAnsi="Arial" w:cs="Arial"/>
          <w:color w:val="262E3A"/>
        </w:rPr>
        <w:t>Вопрос № 3:</w:t>
      </w:r>
      <w:r>
        <w:rPr>
          <w:rFonts w:ascii="Arial" w:hAnsi="Arial" w:cs="Arial"/>
          <w:color w:val="262E3A"/>
        </w:rPr>
        <w:t> </w:t>
      </w:r>
      <w:r>
        <w:rPr>
          <w:rFonts w:ascii="Arial" w:hAnsi="Arial" w:cs="Arial"/>
          <w:color w:val="262E3A"/>
        </w:rPr>
        <w:br/>
        <w:t xml:space="preserve">Применяются ли ограничения, установленные Трудовым кодексом РФ для приема </w:t>
      </w:r>
      <w:r>
        <w:rPr>
          <w:rFonts w:ascii="Arial" w:hAnsi="Arial" w:cs="Arial"/>
          <w:color w:val="262E3A"/>
        </w:rPr>
        <w:lastRenderedPageBreak/>
        <w:t>на работу несовершеннолетних лиц, при приеме на работу эмансипированного несовершеннолетнего? Допускается ли труд такого эмансипированного работника во вредных условиях? </w:t>
      </w:r>
      <w:r>
        <w:rPr>
          <w:rFonts w:ascii="Arial" w:hAnsi="Arial" w:cs="Arial"/>
          <w:color w:val="262E3A"/>
        </w:rPr>
        <w:br/>
      </w:r>
      <w:r>
        <w:rPr>
          <w:rStyle w:val="a4"/>
          <w:rFonts w:ascii="Arial" w:hAnsi="Arial" w:cs="Arial"/>
          <w:color w:val="262E3A"/>
        </w:rPr>
        <w:t>Ответ:</w:t>
      </w:r>
      <w:r>
        <w:rPr>
          <w:rFonts w:ascii="Arial" w:hAnsi="Arial" w:cs="Arial"/>
          <w:color w:val="262E3A"/>
        </w:rPr>
        <w:t> </w:t>
      </w:r>
      <w:r>
        <w:rPr>
          <w:rFonts w:ascii="Arial" w:hAnsi="Arial" w:cs="Arial"/>
          <w:color w:val="262E3A"/>
        </w:rPr>
        <w:br/>
        <w:t xml:space="preserve">Гражданское законодательство предусматривает возможность объявления полностью </w:t>
      </w:r>
      <w:proofErr w:type="gramStart"/>
      <w:r>
        <w:rPr>
          <w:rFonts w:ascii="Arial" w:hAnsi="Arial" w:cs="Arial"/>
          <w:color w:val="262E3A"/>
        </w:rPr>
        <w:t>дееспособным</w:t>
      </w:r>
      <w:proofErr w:type="gramEnd"/>
      <w:r>
        <w:rPr>
          <w:rFonts w:ascii="Arial" w:hAnsi="Arial" w:cs="Arial"/>
          <w:color w:val="262E3A"/>
        </w:rPr>
        <w:t xml:space="preserve"> несовершеннолетнего, достигшего 16 лет. Такой подросток может быть объявлен полностью дееспособным, если он работает по трудовому договору или с согласия родителей (усыновителей, попечителя) занимается предпринимательской деятельностью. Подросток, объявленный эмансипированным будет обладать в полном объеме гражданскими правами, </w:t>
      </w:r>
      <w:proofErr w:type="gramStart"/>
      <w:r>
        <w:rPr>
          <w:rFonts w:ascii="Arial" w:hAnsi="Arial" w:cs="Arial"/>
          <w:color w:val="262E3A"/>
        </w:rPr>
        <w:t>нести гражданские обязанности</w:t>
      </w:r>
      <w:proofErr w:type="gramEnd"/>
      <w:r>
        <w:rPr>
          <w:rFonts w:ascii="Arial" w:hAnsi="Arial" w:cs="Arial"/>
          <w:color w:val="262E3A"/>
        </w:rPr>
        <w:t>.</w:t>
      </w:r>
      <w:r>
        <w:rPr>
          <w:rFonts w:ascii="Arial" w:hAnsi="Arial" w:cs="Arial"/>
          <w:color w:val="262E3A"/>
        </w:rPr>
        <w:br/>
        <w:t>При этом эмансипация не изменяет особое положение несовершеннолетних работников, в т.ч. не отменяет запрет на работу несовершеннолетних во вредных условиях. </w:t>
      </w:r>
      <w:r>
        <w:rPr>
          <w:rFonts w:ascii="Arial" w:hAnsi="Arial" w:cs="Arial"/>
          <w:color w:val="262E3A"/>
        </w:rPr>
        <w:br/>
      </w:r>
      <w:r>
        <w:rPr>
          <w:rStyle w:val="a4"/>
          <w:rFonts w:ascii="Arial" w:hAnsi="Arial" w:cs="Arial"/>
          <w:color w:val="262E3A"/>
        </w:rPr>
        <w:t>Правовое обоснование:</w:t>
      </w:r>
      <w:r>
        <w:rPr>
          <w:rFonts w:ascii="Arial" w:hAnsi="Arial" w:cs="Arial"/>
          <w:color w:val="262E3A"/>
        </w:rPr>
        <w:t> </w:t>
      </w:r>
      <w:r>
        <w:rPr>
          <w:rFonts w:ascii="Arial" w:hAnsi="Arial" w:cs="Arial"/>
          <w:color w:val="262E3A"/>
        </w:rPr>
        <w:br/>
        <w:t>По общему правилу, установленному ст. 21 Гражданского кодекса РФ, способность гражданина своими действиями приобретать и осуществлять гражданские права, создавать для себя гражданские обязанности и исполнять их (гражданская дееспособность) возникает в полном объеме с наступлением совершеннолетия, то есть по достижении восемнадцатилетнего возраста.</w:t>
      </w:r>
      <w:r>
        <w:rPr>
          <w:rFonts w:ascii="Arial" w:hAnsi="Arial" w:cs="Arial"/>
          <w:color w:val="262E3A"/>
        </w:rPr>
        <w:br/>
        <w:t>Пунктом 1 ст. 27 ГК РФ предусмотрено, что несовершеннолетний, достигший шестнадцати лет, может быть объявлен полностью дееспособным, если он работает по трудовому договору, в том числе по контракту, или с согласия родителей, усыновителей или попечителя занимается предпринимательской деятельностью.</w:t>
      </w:r>
      <w:r>
        <w:rPr>
          <w:rFonts w:ascii="Arial" w:hAnsi="Arial" w:cs="Arial"/>
          <w:color w:val="262E3A"/>
        </w:rPr>
        <w:br/>
        <w:t xml:space="preserve">Объявление несовершеннолетнего полностью </w:t>
      </w:r>
      <w:proofErr w:type="gramStart"/>
      <w:r>
        <w:rPr>
          <w:rFonts w:ascii="Arial" w:hAnsi="Arial" w:cs="Arial"/>
          <w:color w:val="262E3A"/>
        </w:rPr>
        <w:t>дееспособным</w:t>
      </w:r>
      <w:proofErr w:type="gramEnd"/>
      <w:r>
        <w:rPr>
          <w:rFonts w:ascii="Arial" w:hAnsi="Arial" w:cs="Arial"/>
          <w:color w:val="262E3A"/>
        </w:rPr>
        <w:t xml:space="preserve"> (эмансипация) производится по решению органа опеки и попечительства - с согласия обоих родителей, усыновителей или попечителя либо при отсутствии такого согласия - по решению суда.</w:t>
      </w:r>
      <w:r>
        <w:rPr>
          <w:rFonts w:ascii="Arial" w:hAnsi="Arial" w:cs="Arial"/>
          <w:color w:val="262E3A"/>
        </w:rPr>
        <w:br/>
        <w:t>В силу ст. 63 ТК РФ заключение трудового договора допускается с лицами, достигшими возраста шестнадцати лет, за исключением случаев, предусмотренных ТК РФ, другими федеральными законами.</w:t>
      </w:r>
      <w:r>
        <w:rPr>
          <w:rFonts w:ascii="Arial" w:hAnsi="Arial" w:cs="Arial"/>
          <w:color w:val="262E3A"/>
        </w:rPr>
        <w:br/>
        <w:t xml:space="preserve">Лица, получившие общее образование и достигшие возраста пятнадцати лет, могут заключать трудовой договор для выполнения легкого труда, не причиняющего вреда их здоровью. Лица, достигшие возраста пятнадцати лет и в соответствии с федеральным </w:t>
      </w:r>
      <w:proofErr w:type="gramStart"/>
      <w:r>
        <w:rPr>
          <w:rFonts w:ascii="Arial" w:hAnsi="Arial" w:cs="Arial"/>
          <w:color w:val="262E3A"/>
        </w:rPr>
        <w:t>законом</w:t>
      </w:r>
      <w:proofErr w:type="gramEnd"/>
      <w:r>
        <w:rPr>
          <w:rFonts w:ascii="Arial" w:hAnsi="Arial" w:cs="Arial"/>
          <w:color w:val="262E3A"/>
        </w:rPr>
        <w:t xml:space="preserve"> оставившие общеобразовательную организацию до получения основного общего образования или отчисленные из указанной организации и продолжающие получать общее образование в иной форме обучения, могут заключать трудовой договор для выполнения легкого труда, не причиняющего вреда их здоровью и без ущерба для освоения образовательной программы.</w:t>
      </w:r>
      <w:r>
        <w:rPr>
          <w:rFonts w:ascii="Arial" w:hAnsi="Arial" w:cs="Arial"/>
          <w:color w:val="262E3A"/>
        </w:rPr>
        <w:br/>
      </w:r>
      <w:proofErr w:type="gramStart"/>
      <w:r>
        <w:rPr>
          <w:rFonts w:ascii="Arial" w:hAnsi="Arial" w:cs="Arial"/>
          <w:color w:val="262E3A"/>
        </w:rPr>
        <w:t>С письменного согласия одного из родителей (попечителя) и органа опеки и попечительства трудовой договор может быть заключен с лицом, получившим общее образование и достигшим возраста четырнадцати лет, для выполнения легкого труда, не причиняющего вреда его здоровью, либо с лицом, получающим общее образование и достигшим возраста четырнадцати лет, для выполнения в свободное от получения образования время легкого труда, не причиняющего вреда</w:t>
      </w:r>
      <w:proofErr w:type="gramEnd"/>
      <w:r>
        <w:rPr>
          <w:rFonts w:ascii="Arial" w:hAnsi="Arial" w:cs="Arial"/>
          <w:color w:val="262E3A"/>
        </w:rPr>
        <w:t xml:space="preserve"> его здоровью и без ущерба для освоения образовательной программы.</w:t>
      </w:r>
      <w:r>
        <w:rPr>
          <w:rFonts w:ascii="Arial" w:hAnsi="Arial" w:cs="Arial"/>
          <w:color w:val="262E3A"/>
        </w:rPr>
        <w:br/>
      </w:r>
      <w:proofErr w:type="gramStart"/>
      <w:r>
        <w:rPr>
          <w:rFonts w:ascii="Arial" w:hAnsi="Arial" w:cs="Arial"/>
          <w:color w:val="262E3A"/>
        </w:rPr>
        <w:t xml:space="preserve">Запрещается применение труда лиц в возрасте до восемнадцати лет на работах с вредными и (или) опасными условиями труда, на подземных работах, а также на работах, выполнение которых может причинить вред их здоровью и нравственному развитию (игорный бизнес, работа в ночных кабаре и клубах, </w:t>
      </w:r>
      <w:r>
        <w:rPr>
          <w:rFonts w:ascii="Arial" w:hAnsi="Arial" w:cs="Arial"/>
          <w:color w:val="262E3A"/>
        </w:rPr>
        <w:lastRenderedPageBreak/>
        <w:t>производство, перевозка и торговля спиртными напитками, табачными изделиями, наркотическими и иными токсическими препаратами, материалами эротического содержания) (ч</w:t>
      </w:r>
      <w:proofErr w:type="gramEnd"/>
      <w:r>
        <w:rPr>
          <w:rFonts w:ascii="Arial" w:hAnsi="Arial" w:cs="Arial"/>
          <w:color w:val="262E3A"/>
        </w:rPr>
        <w:t xml:space="preserve">. </w:t>
      </w:r>
      <w:proofErr w:type="gramStart"/>
      <w:r>
        <w:rPr>
          <w:rFonts w:ascii="Arial" w:hAnsi="Arial" w:cs="Arial"/>
          <w:color w:val="262E3A"/>
        </w:rPr>
        <w:t>1 ст. 265 ТК РФ).</w:t>
      </w:r>
      <w:proofErr w:type="gramEnd"/>
    </w:p>
    <w:p w:rsidR="00FF3EB5" w:rsidRDefault="00FF3EB5" w:rsidP="00FF3EB5">
      <w:pPr>
        <w:pStyle w:val="a3"/>
        <w:shd w:val="clear" w:color="auto" w:fill="FFFFFF"/>
        <w:spacing w:before="0" w:beforeAutospacing="0" w:after="420" w:afterAutospacing="0"/>
        <w:rPr>
          <w:rFonts w:ascii="Arial" w:hAnsi="Arial" w:cs="Arial"/>
          <w:color w:val="262E3A"/>
        </w:rPr>
      </w:pPr>
      <w:r>
        <w:rPr>
          <w:rStyle w:val="a5"/>
          <w:rFonts w:ascii="Arial" w:hAnsi="Arial" w:cs="Arial"/>
          <w:b/>
          <w:bCs/>
          <w:color w:val="262E3A"/>
        </w:rPr>
        <w:t>Порядок и сроки выплаты заработной платы. Задержка зарплаты</w:t>
      </w:r>
      <w:r>
        <w:rPr>
          <w:rStyle w:val="a4"/>
          <w:rFonts w:ascii="Arial" w:hAnsi="Arial" w:cs="Arial"/>
          <w:color w:val="262E3A"/>
        </w:rPr>
        <w:t> </w:t>
      </w:r>
      <w:r>
        <w:rPr>
          <w:rFonts w:ascii="Arial" w:hAnsi="Arial" w:cs="Arial"/>
          <w:b/>
          <w:bCs/>
          <w:color w:val="262E3A"/>
        </w:rPr>
        <w:br/>
      </w:r>
      <w:r>
        <w:rPr>
          <w:rStyle w:val="a4"/>
          <w:rFonts w:ascii="Arial" w:hAnsi="Arial" w:cs="Arial"/>
          <w:color w:val="262E3A"/>
        </w:rPr>
        <w:t>Вопрос № 4:</w:t>
      </w:r>
      <w:r>
        <w:rPr>
          <w:rFonts w:ascii="Arial" w:hAnsi="Arial" w:cs="Arial"/>
          <w:color w:val="262E3A"/>
        </w:rPr>
        <w:t> </w:t>
      </w:r>
      <w:r>
        <w:rPr>
          <w:rFonts w:ascii="Arial" w:hAnsi="Arial" w:cs="Arial"/>
          <w:color w:val="262E3A"/>
        </w:rPr>
        <w:br/>
        <w:t xml:space="preserve">После смерти работника, за получением расчета обращается его дочь. В какие сроки работодатель обязан выплатить указанные суммы и на </w:t>
      </w:r>
      <w:proofErr w:type="gramStart"/>
      <w:r>
        <w:rPr>
          <w:rFonts w:ascii="Arial" w:hAnsi="Arial" w:cs="Arial"/>
          <w:color w:val="262E3A"/>
        </w:rPr>
        <w:t>основании</w:t>
      </w:r>
      <w:proofErr w:type="gramEnd"/>
      <w:r>
        <w:rPr>
          <w:rFonts w:ascii="Arial" w:hAnsi="Arial" w:cs="Arial"/>
          <w:color w:val="262E3A"/>
        </w:rPr>
        <w:t xml:space="preserve"> каких документов? </w:t>
      </w:r>
      <w:r>
        <w:rPr>
          <w:rFonts w:ascii="Arial" w:hAnsi="Arial" w:cs="Arial"/>
          <w:color w:val="262E3A"/>
        </w:rPr>
        <w:br/>
      </w:r>
      <w:r>
        <w:rPr>
          <w:rStyle w:val="a4"/>
          <w:rFonts w:ascii="Arial" w:hAnsi="Arial" w:cs="Arial"/>
          <w:color w:val="262E3A"/>
        </w:rPr>
        <w:t>Ответ:</w:t>
      </w:r>
      <w:r>
        <w:rPr>
          <w:rFonts w:ascii="Arial" w:hAnsi="Arial" w:cs="Arial"/>
          <w:color w:val="262E3A"/>
        </w:rPr>
        <w:t> </w:t>
      </w:r>
      <w:r>
        <w:rPr>
          <w:rFonts w:ascii="Arial" w:hAnsi="Arial" w:cs="Arial"/>
          <w:color w:val="262E3A"/>
        </w:rPr>
        <w:br/>
        <w:t>Выплатить дочери умершего работника окончательный расчет необходимо в течение недельного срока со дня ее обращения со всеми необходимыми документами. Такими документами могут быть, например:</w:t>
      </w:r>
      <w:r>
        <w:rPr>
          <w:rFonts w:ascii="Arial" w:hAnsi="Arial" w:cs="Arial"/>
          <w:color w:val="262E3A"/>
        </w:rPr>
        <w:br/>
        <w:t>- свидетельство о смерти работника</w:t>
      </w:r>
      <w:r>
        <w:rPr>
          <w:rFonts w:ascii="Arial" w:hAnsi="Arial" w:cs="Arial"/>
          <w:color w:val="262E3A"/>
        </w:rPr>
        <w:br/>
        <w:t>- письменное заявление о выплате причитающихся работнику сумм;</w:t>
      </w:r>
      <w:r>
        <w:rPr>
          <w:rFonts w:ascii="Arial" w:hAnsi="Arial" w:cs="Arial"/>
          <w:color w:val="262E3A"/>
        </w:rPr>
        <w:br/>
        <w:t>- документ, удостоверяющий личность заявителя, а также документ, подтверждающий факт родства с работником (если документ, удостоверяющий личность, не содержит необходимой информации). </w:t>
      </w:r>
      <w:r>
        <w:rPr>
          <w:rFonts w:ascii="Arial" w:hAnsi="Arial" w:cs="Arial"/>
          <w:color w:val="262E3A"/>
        </w:rPr>
        <w:br/>
      </w:r>
      <w:r>
        <w:rPr>
          <w:rStyle w:val="a4"/>
          <w:rFonts w:ascii="Arial" w:hAnsi="Arial" w:cs="Arial"/>
          <w:color w:val="262E3A"/>
        </w:rPr>
        <w:t>Правовое обоснование:</w:t>
      </w:r>
      <w:r>
        <w:rPr>
          <w:rFonts w:ascii="Arial" w:hAnsi="Arial" w:cs="Arial"/>
          <w:color w:val="262E3A"/>
        </w:rPr>
        <w:t> </w:t>
      </w:r>
      <w:r>
        <w:rPr>
          <w:rFonts w:ascii="Arial" w:hAnsi="Arial" w:cs="Arial"/>
          <w:color w:val="262E3A"/>
        </w:rPr>
        <w:br/>
        <w:t xml:space="preserve">Согласно ст. 141 ТК РФ заработная плата, не полученная ко дню смерти работника, выдается членам его семьи или лицу, находившемуся на </w:t>
      </w:r>
      <w:proofErr w:type="gramStart"/>
      <w:r>
        <w:rPr>
          <w:rFonts w:ascii="Arial" w:hAnsi="Arial" w:cs="Arial"/>
          <w:color w:val="262E3A"/>
        </w:rPr>
        <w:t>иждивении умершего на</w:t>
      </w:r>
      <w:proofErr w:type="gramEnd"/>
      <w:r>
        <w:rPr>
          <w:rFonts w:ascii="Arial" w:hAnsi="Arial" w:cs="Arial"/>
          <w:color w:val="262E3A"/>
        </w:rPr>
        <w:t xml:space="preserve"> день его смерти. Выдача заработной платы производится не позднее недельного срока со дня подачи работодателю соответствующих документов.</w:t>
      </w:r>
    </w:p>
    <w:p w:rsidR="00FF3EB5" w:rsidRDefault="00FF3EB5" w:rsidP="00FF3EB5">
      <w:pPr>
        <w:pStyle w:val="a3"/>
        <w:shd w:val="clear" w:color="auto" w:fill="FFFFFF"/>
        <w:spacing w:before="0" w:beforeAutospacing="0" w:after="420" w:afterAutospacing="0"/>
        <w:rPr>
          <w:rFonts w:ascii="Arial" w:hAnsi="Arial" w:cs="Arial"/>
          <w:color w:val="262E3A"/>
        </w:rPr>
      </w:pPr>
      <w:r>
        <w:rPr>
          <w:rStyle w:val="a5"/>
          <w:rFonts w:ascii="Arial" w:hAnsi="Arial" w:cs="Arial"/>
          <w:b/>
          <w:bCs/>
          <w:color w:val="262E3A"/>
        </w:rPr>
        <w:t>Удержания из заработной платы</w:t>
      </w:r>
      <w:r>
        <w:rPr>
          <w:rStyle w:val="a4"/>
          <w:rFonts w:ascii="Arial" w:hAnsi="Arial" w:cs="Arial"/>
          <w:color w:val="262E3A"/>
        </w:rPr>
        <w:t> </w:t>
      </w:r>
      <w:r>
        <w:rPr>
          <w:rFonts w:ascii="Arial" w:hAnsi="Arial" w:cs="Arial"/>
          <w:b/>
          <w:bCs/>
          <w:color w:val="262E3A"/>
        </w:rPr>
        <w:br/>
      </w:r>
      <w:r>
        <w:rPr>
          <w:rStyle w:val="a4"/>
          <w:rFonts w:ascii="Arial" w:hAnsi="Arial" w:cs="Arial"/>
          <w:color w:val="262E3A"/>
        </w:rPr>
        <w:t>Вопрос № 5:</w:t>
      </w:r>
      <w:r>
        <w:rPr>
          <w:rFonts w:ascii="Arial" w:hAnsi="Arial" w:cs="Arial"/>
          <w:color w:val="262E3A"/>
        </w:rPr>
        <w:t> </w:t>
      </w:r>
      <w:r>
        <w:rPr>
          <w:rFonts w:ascii="Arial" w:hAnsi="Arial" w:cs="Arial"/>
          <w:color w:val="262E3A"/>
        </w:rPr>
        <w:br/>
        <w:t>Работник был уволен по сокращению штата, и ему был выдан расчет. Через несколько дней выясняется, что работнику была выплачена заработная плата в большем размере, так как при расчете не были учтены несколько дней отпуска без сохранения заработной платы. Спустя два месяца работник написал заявление на выплату среднего месячного заработка за второй месяц на период трудоустройства. Из данной суммы была удержана излишне выплаченная заработная плата. Правомерны ли такие действия работодателя? </w:t>
      </w:r>
      <w:r>
        <w:rPr>
          <w:rFonts w:ascii="Arial" w:hAnsi="Arial" w:cs="Arial"/>
          <w:color w:val="262E3A"/>
        </w:rPr>
        <w:br/>
      </w:r>
      <w:r>
        <w:rPr>
          <w:rStyle w:val="a4"/>
          <w:rFonts w:ascii="Arial" w:hAnsi="Arial" w:cs="Arial"/>
          <w:color w:val="262E3A"/>
        </w:rPr>
        <w:t>Ответ:</w:t>
      </w:r>
      <w:r>
        <w:rPr>
          <w:rFonts w:ascii="Arial" w:hAnsi="Arial" w:cs="Arial"/>
          <w:color w:val="262E3A"/>
        </w:rPr>
        <w:t> </w:t>
      </w:r>
      <w:r>
        <w:rPr>
          <w:rFonts w:ascii="Arial" w:hAnsi="Arial" w:cs="Arial"/>
          <w:color w:val="262E3A"/>
        </w:rPr>
        <w:br/>
        <w:t>Нормами действующего законодательства удержания работодателя из среднего заработка, полагающегося работнику за второй и последующий месяцы после увольнения в связи с сокращением численности или штата организации, не предусмотрены. Однако необходимо иметь в виду, что работодатель может обратиться в суд с просьбой о взыскании излишне перечисленной заработной платы.</w:t>
      </w:r>
      <w:r>
        <w:rPr>
          <w:rFonts w:ascii="Arial" w:hAnsi="Arial" w:cs="Arial"/>
          <w:color w:val="262E3A"/>
        </w:rPr>
        <w:br/>
        <w:t>Дополнительно сообщаем, что взыскать через суд излишне выплаченную заработную плату в описанной ситуации работодатель вправе в том случае, если имеет место счетная ошибка (арифметическая ошибка, ошибка при подсчетах). </w:t>
      </w:r>
      <w:r>
        <w:rPr>
          <w:rFonts w:ascii="Arial" w:hAnsi="Arial" w:cs="Arial"/>
          <w:color w:val="262E3A"/>
        </w:rPr>
        <w:br/>
      </w:r>
      <w:r>
        <w:rPr>
          <w:rStyle w:val="a4"/>
          <w:rFonts w:ascii="Arial" w:hAnsi="Arial" w:cs="Arial"/>
          <w:color w:val="262E3A"/>
        </w:rPr>
        <w:t>Правовое обоснование:</w:t>
      </w:r>
      <w:r>
        <w:rPr>
          <w:rFonts w:ascii="Arial" w:hAnsi="Arial" w:cs="Arial"/>
          <w:color w:val="262E3A"/>
        </w:rPr>
        <w:t> </w:t>
      </w:r>
      <w:r>
        <w:rPr>
          <w:rFonts w:ascii="Arial" w:hAnsi="Arial" w:cs="Arial"/>
          <w:color w:val="262E3A"/>
        </w:rPr>
        <w:br/>
        <w:t xml:space="preserve">Согласно </w:t>
      </w:r>
      <w:proofErr w:type="gramStart"/>
      <w:r>
        <w:rPr>
          <w:rFonts w:ascii="Arial" w:hAnsi="Arial" w:cs="Arial"/>
          <w:color w:val="262E3A"/>
        </w:rPr>
        <w:t>ч</w:t>
      </w:r>
      <w:proofErr w:type="gramEnd"/>
      <w:r>
        <w:rPr>
          <w:rFonts w:ascii="Arial" w:hAnsi="Arial" w:cs="Arial"/>
          <w:color w:val="262E3A"/>
        </w:rPr>
        <w:t>. 4 ст. 137 ТК РФ заработная плата, излишне выплаченная работнику (в том числе при неправильном применении трудового законодательства или иных нормативных правовых актов, содержащих нормы трудового права), не может быть с него взыскана, за исключением случаев:</w:t>
      </w:r>
      <w:r>
        <w:rPr>
          <w:rFonts w:ascii="Arial" w:hAnsi="Arial" w:cs="Arial"/>
          <w:color w:val="262E3A"/>
        </w:rPr>
        <w:br/>
        <w:t>- счетной ошибки;</w:t>
      </w:r>
      <w:r>
        <w:rPr>
          <w:rFonts w:ascii="Arial" w:hAnsi="Arial" w:cs="Arial"/>
          <w:color w:val="262E3A"/>
        </w:rPr>
        <w:br/>
        <w:t xml:space="preserve">- если органом по рассмотрению индивидуальных трудовых споров признана вина работника в невыполнении норм труда (часть третья статьи 155 ТК РФ) или </w:t>
      </w:r>
      <w:r>
        <w:rPr>
          <w:rFonts w:ascii="Arial" w:hAnsi="Arial" w:cs="Arial"/>
          <w:color w:val="262E3A"/>
        </w:rPr>
        <w:lastRenderedPageBreak/>
        <w:t>простое (часть третья статьи 157 ТК РФ);</w:t>
      </w:r>
      <w:r>
        <w:rPr>
          <w:rFonts w:ascii="Arial" w:hAnsi="Arial" w:cs="Arial"/>
          <w:color w:val="262E3A"/>
        </w:rPr>
        <w:br/>
        <w:t>- если заработная плата была излишне выплачена работнику в связи с его неправомерными действиями, установленными судом.</w:t>
      </w:r>
    </w:p>
    <w:p w:rsidR="00FF3EB5" w:rsidRDefault="00FF3EB5" w:rsidP="00FF3EB5">
      <w:pPr>
        <w:pStyle w:val="a3"/>
        <w:shd w:val="clear" w:color="auto" w:fill="FFFFFF"/>
        <w:spacing w:before="0" w:beforeAutospacing="0" w:after="420" w:afterAutospacing="0"/>
        <w:jc w:val="center"/>
        <w:rPr>
          <w:rFonts w:ascii="Arial" w:hAnsi="Arial" w:cs="Arial"/>
          <w:color w:val="262E3A"/>
        </w:rPr>
      </w:pPr>
      <w:r>
        <w:rPr>
          <w:rStyle w:val="a4"/>
          <w:rFonts w:ascii="Arial" w:hAnsi="Arial" w:cs="Arial"/>
          <w:color w:val="262E3A"/>
        </w:rPr>
        <w:t>Период: 01.09.2019 по 30.09.2019</w:t>
      </w:r>
    </w:p>
    <w:p w:rsidR="00FF3EB5" w:rsidRDefault="00FF3EB5" w:rsidP="00FF3EB5">
      <w:pPr>
        <w:pStyle w:val="a3"/>
        <w:shd w:val="clear" w:color="auto" w:fill="FFFFFF"/>
        <w:spacing w:before="0" w:beforeAutospacing="0" w:after="420" w:afterAutospacing="0"/>
        <w:rPr>
          <w:rFonts w:ascii="Arial" w:hAnsi="Arial" w:cs="Arial"/>
          <w:color w:val="262E3A"/>
        </w:rPr>
      </w:pPr>
      <w:r>
        <w:rPr>
          <w:rStyle w:val="a5"/>
          <w:rFonts w:ascii="Arial" w:hAnsi="Arial" w:cs="Arial"/>
          <w:b/>
          <w:bCs/>
          <w:color w:val="262E3A"/>
        </w:rPr>
        <w:t>Порядок оформления приема на работу</w:t>
      </w:r>
      <w:r>
        <w:rPr>
          <w:rStyle w:val="a4"/>
          <w:rFonts w:ascii="Arial" w:hAnsi="Arial" w:cs="Arial"/>
          <w:color w:val="262E3A"/>
        </w:rPr>
        <w:t> </w:t>
      </w:r>
      <w:r>
        <w:rPr>
          <w:rFonts w:ascii="Arial" w:hAnsi="Arial" w:cs="Arial"/>
          <w:b/>
          <w:bCs/>
          <w:color w:val="262E3A"/>
        </w:rPr>
        <w:br/>
      </w:r>
      <w:r>
        <w:rPr>
          <w:rStyle w:val="a4"/>
          <w:rFonts w:ascii="Arial" w:hAnsi="Arial" w:cs="Arial"/>
          <w:color w:val="262E3A"/>
        </w:rPr>
        <w:t>Вопрос № 1:</w:t>
      </w:r>
      <w:r>
        <w:rPr>
          <w:rFonts w:ascii="Arial" w:hAnsi="Arial" w:cs="Arial"/>
          <w:color w:val="262E3A"/>
        </w:rPr>
        <w:t>   </w:t>
      </w:r>
      <w:r>
        <w:rPr>
          <w:rFonts w:ascii="Arial" w:hAnsi="Arial" w:cs="Arial"/>
          <w:color w:val="262E3A"/>
        </w:rPr>
        <w:br/>
        <w:t>Обязан ли работодатель составлять или переводить трудовой договор на родной язык иностранного работника?  Какие штрафные санкции предусмотрены за отсутствие перевода трудового договора на родной язык иностранца? </w:t>
      </w:r>
      <w:r>
        <w:rPr>
          <w:rFonts w:ascii="Arial" w:hAnsi="Arial" w:cs="Arial"/>
          <w:color w:val="262E3A"/>
        </w:rPr>
        <w:br/>
      </w:r>
      <w:r>
        <w:rPr>
          <w:rStyle w:val="a4"/>
          <w:rFonts w:ascii="Arial" w:hAnsi="Arial" w:cs="Arial"/>
          <w:color w:val="262E3A"/>
        </w:rPr>
        <w:t>Ответ:</w:t>
      </w:r>
      <w:r>
        <w:rPr>
          <w:rFonts w:ascii="Arial" w:hAnsi="Arial" w:cs="Arial"/>
          <w:color w:val="262E3A"/>
        </w:rPr>
        <w:t> </w:t>
      </w:r>
      <w:r>
        <w:rPr>
          <w:rFonts w:ascii="Arial" w:hAnsi="Arial" w:cs="Arial"/>
          <w:color w:val="262E3A"/>
        </w:rPr>
        <w:br/>
        <w:t>Трудовой договор заключается на русском языке и при необходимости может быть переведен на понятный иностранному гражданину язык. Ответственности за отсутствие перевода текста трудового договора, локальных нормативных актов работодателя на иностранный язык законом не предусмотрено.   </w:t>
      </w:r>
      <w:r>
        <w:rPr>
          <w:rFonts w:ascii="Arial" w:hAnsi="Arial" w:cs="Arial"/>
          <w:color w:val="262E3A"/>
        </w:rPr>
        <w:br/>
      </w:r>
      <w:r>
        <w:rPr>
          <w:rStyle w:val="a4"/>
          <w:rFonts w:ascii="Arial" w:hAnsi="Arial" w:cs="Arial"/>
          <w:color w:val="262E3A"/>
        </w:rPr>
        <w:t>Правовое обоснование:</w:t>
      </w:r>
      <w:r>
        <w:rPr>
          <w:rFonts w:ascii="Arial" w:hAnsi="Arial" w:cs="Arial"/>
          <w:color w:val="262E3A"/>
        </w:rPr>
        <w:t> </w:t>
      </w:r>
      <w:r>
        <w:rPr>
          <w:rFonts w:ascii="Arial" w:hAnsi="Arial" w:cs="Arial"/>
          <w:color w:val="262E3A"/>
        </w:rPr>
        <w:br/>
      </w:r>
      <w:proofErr w:type="gramStart"/>
      <w:r>
        <w:rPr>
          <w:rFonts w:ascii="Arial" w:hAnsi="Arial" w:cs="Arial"/>
          <w:color w:val="262E3A"/>
        </w:rPr>
        <w:t>Статья 56 Трудового кодекса РФ устанавливает, что трудовой договор - соглашение между работодателем и работником, в соответствии с которым работодатель обязуется предоставить работнику работу по обусловленной трудовой функции, обеспечить условия труда, предусмотренные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и данным соглашением, своевременно и в полном размере выплачивать работнику заработную плату</w:t>
      </w:r>
      <w:proofErr w:type="gramEnd"/>
      <w:r>
        <w:rPr>
          <w:rFonts w:ascii="Arial" w:hAnsi="Arial" w:cs="Arial"/>
          <w:color w:val="262E3A"/>
        </w:rPr>
        <w:t>, а работник обязуется лично выполнять определенную этим соглашением трудовую функцию в интересах, под управлением и контролем работодателя, соблюдать правила внутреннего трудового распорядка, действующие у данного работодателя.</w:t>
      </w:r>
      <w:r>
        <w:rPr>
          <w:rFonts w:ascii="Arial" w:hAnsi="Arial" w:cs="Arial"/>
          <w:color w:val="262E3A"/>
        </w:rPr>
        <w:br/>
        <w:t>Согласно ст. 68 Конституции РФ государственным языком Российской Федерации на всей ее территории является русский язык.</w:t>
      </w:r>
    </w:p>
    <w:p w:rsidR="00FF3EB5" w:rsidRDefault="00FF3EB5" w:rsidP="00FF3EB5">
      <w:pPr>
        <w:pStyle w:val="a3"/>
        <w:shd w:val="clear" w:color="auto" w:fill="FFFFFF"/>
        <w:spacing w:before="0" w:beforeAutospacing="0" w:after="420" w:afterAutospacing="0"/>
        <w:rPr>
          <w:rFonts w:ascii="Arial" w:hAnsi="Arial" w:cs="Arial"/>
          <w:color w:val="262E3A"/>
        </w:rPr>
      </w:pPr>
      <w:r>
        <w:rPr>
          <w:rStyle w:val="a5"/>
          <w:rFonts w:ascii="Arial" w:hAnsi="Arial" w:cs="Arial"/>
          <w:b/>
          <w:bCs/>
          <w:color w:val="262E3A"/>
        </w:rPr>
        <w:t>Удержания из заработной платы</w:t>
      </w:r>
      <w:r>
        <w:rPr>
          <w:rStyle w:val="a4"/>
          <w:rFonts w:ascii="Arial" w:hAnsi="Arial" w:cs="Arial"/>
          <w:color w:val="262E3A"/>
        </w:rPr>
        <w:t> </w:t>
      </w:r>
      <w:r>
        <w:rPr>
          <w:rFonts w:ascii="Arial" w:hAnsi="Arial" w:cs="Arial"/>
          <w:b/>
          <w:bCs/>
          <w:color w:val="262E3A"/>
        </w:rPr>
        <w:br/>
      </w:r>
      <w:r>
        <w:rPr>
          <w:rStyle w:val="a4"/>
          <w:rFonts w:ascii="Arial" w:hAnsi="Arial" w:cs="Arial"/>
          <w:color w:val="262E3A"/>
        </w:rPr>
        <w:t>Вопрос № 2:</w:t>
      </w:r>
      <w:r>
        <w:rPr>
          <w:rFonts w:ascii="Arial" w:hAnsi="Arial" w:cs="Arial"/>
          <w:color w:val="262E3A"/>
        </w:rPr>
        <w:t> </w:t>
      </w:r>
      <w:r>
        <w:rPr>
          <w:rFonts w:ascii="Arial" w:hAnsi="Arial" w:cs="Arial"/>
          <w:color w:val="262E3A"/>
        </w:rPr>
        <w:br/>
        <w:t>Работник подал заявление о перечислении заработной платы в другой банк. Может ли работодатель возложить на работника расходы на комиссию за перечисление последнему заработной платы в указанный работником банк? </w:t>
      </w:r>
      <w:r>
        <w:rPr>
          <w:rFonts w:ascii="Arial" w:hAnsi="Arial" w:cs="Arial"/>
          <w:color w:val="262E3A"/>
        </w:rPr>
        <w:br/>
      </w:r>
      <w:r>
        <w:rPr>
          <w:rStyle w:val="a4"/>
          <w:rFonts w:ascii="Arial" w:hAnsi="Arial" w:cs="Arial"/>
          <w:color w:val="262E3A"/>
        </w:rPr>
        <w:t>Ответ:</w:t>
      </w:r>
      <w:r>
        <w:rPr>
          <w:rFonts w:ascii="Arial" w:hAnsi="Arial" w:cs="Arial"/>
          <w:color w:val="262E3A"/>
        </w:rPr>
        <w:t> </w:t>
      </w:r>
      <w:r>
        <w:rPr>
          <w:rFonts w:ascii="Arial" w:hAnsi="Arial" w:cs="Arial"/>
          <w:color w:val="262E3A"/>
        </w:rPr>
        <w:br/>
        <w:t>По нашему мнению, работодатель не вправе возложить на работника данные расходы. Работодатель должен выплачивать работнику заработную плату в полном объеме. </w:t>
      </w:r>
      <w:r>
        <w:rPr>
          <w:rFonts w:ascii="Arial" w:hAnsi="Arial" w:cs="Arial"/>
          <w:color w:val="262E3A"/>
        </w:rPr>
        <w:br/>
      </w:r>
      <w:r>
        <w:rPr>
          <w:rStyle w:val="a4"/>
          <w:rFonts w:ascii="Arial" w:hAnsi="Arial" w:cs="Arial"/>
          <w:color w:val="262E3A"/>
        </w:rPr>
        <w:t>Правовое обоснование:</w:t>
      </w:r>
      <w:r>
        <w:rPr>
          <w:rFonts w:ascii="Arial" w:hAnsi="Arial" w:cs="Arial"/>
          <w:color w:val="262E3A"/>
        </w:rPr>
        <w:t> </w:t>
      </w:r>
      <w:r>
        <w:rPr>
          <w:rFonts w:ascii="Arial" w:hAnsi="Arial" w:cs="Arial"/>
          <w:color w:val="262E3A"/>
        </w:rPr>
        <w:br/>
        <w:t>Работодатель обязан выплачивать работникам зарплату в полном объеме (ст. 22 ТК РФ).</w:t>
      </w:r>
      <w:r>
        <w:rPr>
          <w:rFonts w:ascii="Arial" w:hAnsi="Arial" w:cs="Arial"/>
          <w:color w:val="262E3A"/>
        </w:rPr>
        <w:br/>
        <w:t xml:space="preserve">Удержания с работника могут производиться только в случаях, которые прямо предусмотрены ст. 137 ТК РФ. Возможность удержания с работника комиссии банка </w:t>
      </w:r>
      <w:proofErr w:type="gramStart"/>
      <w:r>
        <w:rPr>
          <w:rFonts w:ascii="Arial" w:hAnsi="Arial" w:cs="Arial"/>
          <w:color w:val="262E3A"/>
        </w:rPr>
        <w:t>в</w:t>
      </w:r>
      <w:proofErr w:type="gramEnd"/>
      <w:r>
        <w:rPr>
          <w:rFonts w:ascii="Arial" w:hAnsi="Arial" w:cs="Arial"/>
          <w:color w:val="262E3A"/>
        </w:rPr>
        <w:t xml:space="preserve"> данной </w:t>
      </w:r>
      <w:proofErr w:type="spellStart"/>
      <w:r>
        <w:rPr>
          <w:rFonts w:ascii="Arial" w:hAnsi="Arial" w:cs="Arial"/>
          <w:color w:val="262E3A"/>
        </w:rPr>
        <w:t>сстатье</w:t>
      </w:r>
      <w:proofErr w:type="spellEnd"/>
      <w:r>
        <w:rPr>
          <w:rFonts w:ascii="Arial" w:hAnsi="Arial" w:cs="Arial"/>
          <w:color w:val="262E3A"/>
        </w:rPr>
        <w:t xml:space="preserve"> не предусмотрена.</w:t>
      </w:r>
      <w:r>
        <w:rPr>
          <w:rFonts w:ascii="Arial" w:hAnsi="Arial" w:cs="Arial"/>
          <w:color w:val="262E3A"/>
        </w:rPr>
        <w:br/>
        <w:t xml:space="preserve">Заработная плата выплачивается работнику, как правило, в месте выполнения им работы либо переводится в кредитную организацию, указанную в заявлении работника, на условиях, определенных коллективным договором или трудовым договором (ст. 136 ТК РФ). </w:t>
      </w:r>
      <w:proofErr w:type="gramStart"/>
      <w:r>
        <w:rPr>
          <w:rFonts w:ascii="Arial" w:hAnsi="Arial" w:cs="Arial"/>
          <w:color w:val="262E3A"/>
        </w:rPr>
        <w:t xml:space="preserve">Условия оплаты труда, определенные трудовым договором, не могут быть ухудшены по сравнению с установленными трудовым </w:t>
      </w:r>
      <w:r>
        <w:rPr>
          <w:rFonts w:ascii="Arial" w:hAnsi="Arial" w:cs="Arial"/>
          <w:color w:val="262E3A"/>
        </w:rPr>
        <w:lastRenderedPageBreak/>
        <w:t>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(ст. 135 ТК РФ).</w:t>
      </w:r>
      <w:proofErr w:type="gramEnd"/>
    </w:p>
    <w:p w:rsidR="00FF3EB5" w:rsidRDefault="00FF3EB5" w:rsidP="00FF3EB5">
      <w:pPr>
        <w:pStyle w:val="a3"/>
        <w:shd w:val="clear" w:color="auto" w:fill="FFFFFF"/>
        <w:spacing w:before="0" w:beforeAutospacing="0" w:after="420" w:afterAutospacing="0"/>
        <w:rPr>
          <w:rFonts w:ascii="Arial" w:hAnsi="Arial" w:cs="Arial"/>
          <w:color w:val="262E3A"/>
        </w:rPr>
      </w:pPr>
      <w:r>
        <w:rPr>
          <w:rStyle w:val="a5"/>
          <w:rFonts w:ascii="Arial" w:hAnsi="Arial" w:cs="Arial"/>
          <w:b/>
          <w:bCs/>
          <w:color w:val="262E3A"/>
        </w:rPr>
        <w:t>Порядок и сроки выплаты заработной платы. Задержка зарплаты</w:t>
      </w:r>
      <w:r>
        <w:rPr>
          <w:rStyle w:val="a4"/>
          <w:rFonts w:ascii="Arial" w:hAnsi="Arial" w:cs="Arial"/>
          <w:color w:val="262E3A"/>
        </w:rPr>
        <w:t> </w:t>
      </w:r>
      <w:r>
        <w:rPr>
          <w:rFonts w:ascii="Arial" w:hAnsi="Arial" w:cs="Arial"/>
          <w:b/>
          <w:bCs/>
          <w:color w:val="262E3A"/>
        </w:rPr>
        <w:br/>
      </w:r>
      <w:r>
        <w:rPr>
          <w:rStyle w:val="a4"/>
          <w:rFonts w:ascii="Arial" w:hAnsi="Arial" w:cs="Arial"/>
          <w:color w:val="262E3A"/>
        </w:rPr>
        <w:t>Вопрос № 3:</w:t>
      </w:r>
      <w:r>
        <w:rPr>
          <w:rFonts w:ascii="Arial" w:hAnsi="Arial" w:cs="Arial"/>
          <w:color w:val="262E3A"/>
        </w:rPr>
        <w:t> </w:t>
      </w:r>
      <w:r>
        <w:rPr>
          <w:rFonts w:ascii="Arial" w:hAnsi="Arial" w:cs="Arial"/>
          <w:color w:val="262E3A"/>
        </w:rPr>
        <w:br/>
        <w:t xml:space="preserve">В </w:t>
      </w:r>
      <w:proofErr w:type="gramStart"/>
      <w:r>
        <w:rPr>
          <w:rFonts w:ascii="Arial" w:hAnsi="Arial" w:cs="Arial"/>
          <w:color w:val="262E3A"/>
        </w:rPr>
        <w:t>течение</w:t>
      </w:r>
      <w:proofErr w:type="gramEnd"/>
      <w:r>
        <w:rPr>
          <w:rFonts w:ascii="Arial" w:hAnsi="Arial" w:cs="Arial"/>
          <w:color w:val="262E3A"/>
        </w:rPr>
        <w:t xml:space="preserve"> какого срока работодатель обязан начать перечислять заработную плату на другой  банковский счет работника? </w:t>
      </w:r>
      <w:r>
        <w:rPr>
          <w:rFonts w:ascii="Arial" w:hAnsi="Arial" w:cs="Arial"/>
          <w:color w:val="262E3A"/>
        </w:rPr>
        <w:br/>
      </w:r>
      <w:r>
        <w:rPr>
          <w:rStyle w:val="a4"/>
          <w:rFonts w:ascii="Arial" w:hAnsi="Arial" w:cs="Arial"/>
          <w:color w:val="262E3A"/>
        </w:rPr>
        <w:t>Ответ:</w:t>
      </w:r>
      <w:r>
        <w:rPr>
          <w:rFonts w:ascii="Arial" w:hAnsi="Arial" w:cs="Arial"/>
          <w:color w:val="262E3A"/>
        </w:rPr>
        <w:t> </w:t>
      </w:r>
      <w:r>
        <w:rPr>
          <w:rFonts w:ascii="Arial" w:hAnsi="Arial" w:cs="Arial"/>
          <w:color w:val="262E3A"/>
        </w:rPr>
        <w:br/>
        <w:t xml:space="preserve">Работник вправе поменять кредитную организацию, на счет в которую работодатель должен направлять заработную плату работнику. В этом случае работнику нужно не </w:t>
      </w:r>
      <w:proofErr w:type="gramStart"/>
      <w:r>
        <w:rPr>
          <w:rFonts w:ascii="Arial" w:hAnsi="Arial" w:cs="Arial"/>
          <w:color w:val="262E3A"/>
        </w:rPr>
        <w:t>позднее</w:t>
      </w:r>
      <w:proofErr w:type="gramEnd"/>
      <w:r>
        <w:rPr>
          <w:rFonts w:ascii="Arial" w:hAnsi="Arial" w:cs="Arial"/>
          <w:color w:val="262E3A"/>
        </w:rPr>
        <w:t xml:space="preserve"> чем за 15 календарных дней до даты перечисления зарплаты сообщить работодателю в письменной форме об изменении реквизитов счета для ее перевода. То есть работодатель обязан начать перечислять заработную плату на новый счет работника не позднее выплаты, приходящейся на дату в пределах 15 календарных дней с момента получения заявления работника. Например:</w:t>
      </w:r>
      <w:r>
        <w:rPr>
          <w:rFonts w:ascii="Arial" w:hAnsi="Arial" w:cs="Arial"/>
          <w:color w:val="262E3A"/>
        </w:rPr>
        <w:br/>
        <w:t>- работник 30 сентября предоставил заявление о перечислении заработной платы на счет в другом банке,</w:t>
      </w:r>
      <w:r>
        <w:rPr>
          <w:rFonts w:ascii="Arial" w:hAnsi="Arial" w:cs="Arial"/>
          <w:color w:val="262E3A"/>
        </w:rPr>
        <w:br/>
        <w:t>- в организации установлены сроки выплаты заработной платы 5 и 25 числа каждого месяца,</w:t>
      </w:r>
      <w:r>
        <w:rPr>
          <w:rFonts w:ascii="Arial" w:hAnsi="Arial" w:cs="Arial"/>
          <w:color w:val="262E3A"/>
        </w:rPr>
        <w:br/>
        <w:t>- выплата заработной платы, приходящаяся на 25 октября, уже должна быть произведена на новый счет работника.  </w:t>
      </w:r>
      <w:r>
        <w:rPr>
          <w:rFonts w:ascii="Arial" w:hAnsi="Arial" w:cs="Arial"/>
          <w:color w:val="262E3A"/>
        </w:rPr>
        <w:br/>
      </w:r>
      <w:r>
        <w:rPr>
          <w:rStyle w:val="a4"/>
          <w:rFonts w:ascii="Arial" w:hAnsi="Arial" w:cs="Arial"/>
          <w:color w:val="262E3A"/>
        </w:rPr>
        <w:t>Правовое обоснование:</w:t>
      </w:r>
      <w:r>
        <w:rPr>
          <w:rFonts w:ascii="Arial" w:hAnsi="Arial" w:cs="Arial"/>
          <w:color w:val="262E3A"/>
        </w:rPr>
        <w:t> </w:t>
      </w:r>
      <w:r>
        <w:rPr>
          <w:rFonts w:ascii="Arial" w:hAnsi="Arial" w:cs="Arial"/>
          <w:color w:val="262E3A"/>
        </w:rPr>
        <w:br/>
        <w:t xml:space="preserve">Статья 136 Трудового кодекса РФ устанавливает, что заработная плата выплачивается работнику, как правило, в месте выполнения им работы либо переводится в кредитную организацию, указанную в заявлении работника, на условиях, определенных коллективным договором или трудовым договором. Работник вправе заменить кредитную организацию, в которую должна быть переведена заработная плата, сообщив в письменной форме работодателю об изменении реквизитов для перевода заработной платы не </w:t>
      </w:r>
      <w:proofErr w:type="gramStart"/>
      <w:r>
        <w:rPr>
          <w:rFonts w:ascii="Arial" w:hAnsi="Arial" w:cs="Arial"/>
          <w:color w:val="262E3A"/>
        </w:rPr>
        <w:t>позднее</w:t>
      </w:r>
      <w:proofErr w:type="gramEnd"/>
      <w:r>
        <w:rPr>
          <w:rFonts w:ascii="Arial" w:hAnsi="Arial" w:cs="Arial"/>
          <w:color w:val="262E3A"/>
        </w:rPr>
        <w:t xml:space="preserve"> чем за пятнадцать календарных дней до дня выплаты заработной платы.</w:t>
      </w:r>
      <w:r>
        <w:rPr>
          <w:rFonts w:ascii="Arial" w:hAnsi="Arial" w:cs="Arial"/>
          <w:color w:val="262E3A"/>
        </w:rPr>
        <w:br/>
        <w:t>Заработная плата выплачивается не реже чем каждые полмесяца. Конкретная дата выплаты заработной платы устанавливается правилами внутреннего трудового распорядка, коллективным договором или трудовым договором не позднее 15 календарных дней со дня окончания периода, за который она начислена.</w:t>
      </w:r>
    </w:p>
    <w:p w:rsidR="00FF3EB5" w:rsidRDefault="00FF3EB5" w:rsidP="00FF3EB5">
      <w:pPr>
        <w:pStyle w:val="a3"/>
        <w:shd w:val="clear" w:color="auto" w:fill="FFFFFF"/>
        <w:spacing w:before="0" w:beforeAutospacing="0" w:after="420" w:afterAutospacing="0"/>
        <w:rPr>
          <w:rFonts w:ascii="Arial" w:hAnsi="Arial" w:cs="Arial"/>
          <w:color w:val="262E3A"/>
        </w:rPr>
      </w:pPr>
      <w:r>
        <w:rPr>
          <w:rStyle w:val="a5"/>
          <w:rFonts w:ascii="Arial" w:hAnsi="Arial" w:cs="Arial"/>
          <w:b/>
          <w:bCs/>
          <w:color w:val="262E3A"/>
        </w:rPr>
        <w:t>Дисциплинарная ответственность работника</w:t>
      </w:r>
      <w:r>
        <w:rPr>
          <w:rStyle w:val="a4"/>
          <w:rFonts w:ascii="Arial" w:hAnsi="Arial" w:cs="Arial"/>
          <w:color w:val="262E3A"/>
        </w:rPr>
        <w:t> </w:t>
      </w:r>
      <w:r>
        <w:rPr>
          <w:rFonts w:ascii="Arial" w:hAnsi="Arial" w:cs="Arial"/>
          <w:b/>
          <w:bCs/>
          <w:color w:val="262E3A"/>
        </w:rPr>
        <w:br/>
      </w:r>
      <w:r>
        <w:rPr>
          <w:rStyle w:val="a4"/>
          <w:rFonts w:ascii="Arial" w:hAnsi="Arial" w:cs="Arial"/>
          <w:color w:val="262E3A"/>
        </w:rPr>
        <w:t>Вопрос № 4:</w:t>
      </w:r>
      <w:r>
        <w:rPr>
          <w:rFonts w:ascii="Arial" w:hAnsi="Arial" w:cs="Arial"/>
          <w:color w:val="262E3A"/>
        </w:rPr>
        <w:t> </w:t>
      </w:r>
      <w:r>
        <w:rPr>
          <w:rFonts w:ascii="Arial" w:hAnsi="Arial" w:cs="Arial"/>
          <w:color w:val="262E3A"/>
        </w:rPr>
        <w:br/>
        <w:t xml:space="preserve">У работника разъездной характер работы. Согласно статье 193 ТК РФ работника необходимо ознакомить с приказом о дисциплинарном взыскании в течение 3 рабочих дней </w:t>
      </w:r>
      <w:proofErr w:type="gramStart"/>
      <w:r>
        <w:rPr>
          <w:rFonts w:ascii="Arial" w:hAnsi="Arial" w:cs="Arial"/>
          <w:color w:val="262E3A"/>
        </w:rPr>
        <w:t>с даты издания</w:t>
      </w:r>
      <w:proofErr w:type="gramEnd"/>
      <w:r>
        <w:rPr>
          <w:rFonts w:ascii="Arial" w:hAnsi="Arial" w:cs="Arial"/>
          <w:color w:val="262E3A"/>
        </w:rPr>
        <w:t xml:space="preserve"> приказа. Работник в эти дни находится в рейсе. Как быть в такой ситуации? </w:t>
      </w:r>
      <w:r>
        <w:rPr>
          <w:rFonts w:ascii="Arial" w:hAnsi="Arial" w:cs="Arial"/>
          <w:color w:val="262E3A"/>
        </w:rPr>
        <w:br/>
      </w:r>
      <w:r>
        <w:rPr>
          <w:rStyle w:val="a4"/>
          <w:rFonts w:ascii="Arial" w:hAnsi="Arial" w:cs="Arial"/>
          <w:color w:val="262E3A"/>
        </w:rPr>
        <w:t>Ответ:</w:t>
      </w:r>
      <w:r>
        <w:rPr>
          <w:rFonts w:ascii="Arial" w:hAnsi="Arial" w:cs="Arial"/>
          <w:color w:val="262E3A"/>
        </w:rPr>
        <w:t> </w:t>
      </w:r>
      <w:r>
        <w:rPr>
          <w:rFonts w:ascii="Arial" w:hAnsi="Arial" w:cs="Arial"/>
          <w:color w:val="262E3A"/>
        </w:rPr>
        <w:br/>
        <w:t>Данная ситуация не урегулирована трудовым законодательством. Полагаем, что работодатель может издать приказ в другой день, но не позже одного месяца со дня обнаружения проступка, не считая времени болезни работника, пребывания его в отпуске, а также времени, необходимого на учет мнения представительного органа работников. </w:t>
      </w:r>
      <w:r>
        <w:rPr>
          <w:rFonts w:ascii="Arial" w:hAnsi="Arial" w:cs="Arial"/>
          <w:color w:val="262E3A"/>
        </w:rPr>
        <w:br/>
      </w:r>
      <w:r>
        <w:rPr>
          <w:rStyle w:val="a4"/>
          <w:rFonts w:ascii="Arial" w:hAnsi="Arial" w:cs="Arial"/>
          <w:color w:val="262E3A"/>
        </w:rPr>
        <w:t>Правовое обоснование:</w:t>
      </w:r>
      <w:r>
        <w:rPr>
          <w:rFonts w:ascii="Arial" w:hAnsi="Arial" w:cs="Arial"/>
          <w:color w:val="262E3A"/>
        </w:rPr>
        <w:t> </w:t>
      </w:r>
      <w:r>
        <w:rPr>
          <w:rFonts w:ascii="Arial" w:hAnsi="Arial" w:cs="Arial"/>
          <w:color w:val="262E3A"/>
        </w:rPr>
        <w:br/>
      </w:r>
      <w:r>
        <w:rPr>
          <w:rFonts w:ascii="Arial" w:hAnsi="Arial" w:cs="Arial"/>
          <w:color w:val="262E3A"/>
        </w:rPr>
        <w:lastRenderedPageBreak/>
        <w:t>Приказ (распоряжение) работодателя о применении дисциплинарного взыскания объявляется работнику под роспись в течение трех рабочих дней со дня его издания, не считая времени отсутствия работника на работе. Если работник отказывается ознакомиться с указанным приказом (распоряжением) под роспись, то составляется соответствующий акт.</w:t>
      </w:r>
      <w:r>
        <w:rPr>
          <w:rFonts w:ascii="Arial" w:hAnsi="Arial" w:cs="Arial"/>
          <w:color w:val="262E3A"/>
        </w:rPr>
        <w:br/>
        <w:t>Дисциплинарное взыскание применяется не позднее одного месяца со дня обнаружения проступка, не считая времени болезни работника, пребывания его в отпуске, а также времени, необходимого на учет мнения представительного органа работников (ст. 193 ТК РФ).</w:t>
      </w:r>
    </w:p>
    <w:p w:rsidR="00FF3EB5" w:rsidRDefault="00FF3EB5" w:rsidP="00FF3EB5">
      <w:pPr>
        <w:pStyle w:val="a3"/>
        <w:shd w:val="clear" w:color="auto" w:fill="FFFFFF"/>
        <w:spacing w:before="0" w:beforeAutospacing="0" w:after="420" w:afterAutospacing="0"/>
        <w:jc w:val="center"/>
        <w:rPr>
          <w:rFonts w:ascii="Arial" w:hAnsi="Arial" w:cs="Arial"/>
          <w:color w:val="262E3A"/>
        </w:rPr>
      </w:pPr>
      <w:r>
        <w:rPr>
          <w:rStyle w:val="a4"/>
          <w:rFonts w:ascii="Arial" w:hAnsi="Arial" w:cs="Arial"/>
          <w:color w:val="262E3A"/>
        </w:rPr>
        <w:t>Период: 01.10.2019 по 31.10.2019</w:t>
      </w:r>
    </w:p>
    <w:p w:rsidR="00FF3EB5" w:rsidRDefault="00FF3EB5" w:rsidP="00FF3EB5">
      <w:pPr>
        <w:pStyle w:val="a3"/>
        <w:shd w:val="clear" w:color="auto" w:fill="FFFFFF"/>
        <w:spacing w:before="0" w:beforeAutospacing="0" w:after="420" w:afterAutospacing="0"/>
        <w:rPr>
          <w:rFonts w:ascii="Arial" w:hAnsi="Arial" w:cs="Arial"/>
          <w:color w:val="262E3A"/>
        </w:rPr>
      </w:pPr>
      <w:r>
        <w:rPr>
          <w:rStyle w:val="a5"/>
          <w:rFonts w:ascii="Arial" w:hAnsi="Arial" w:cs="Arial"/>
          <w:b/>
          <w:bCs/>
          <w:color w:val="262E3A"/>
        </w:rPr>
        <w:t>Ежегодные оплачиваемые отпуска</w:t>
      </w:r>
      <w:r>
        <w:rPr>
          <w:rStyle w:val="a4"/>
          <w:rFonts w:ascii="Arial" w:hAnsi="Arial" w:cs="Arial"/>
          <w:color w:val="262E3A"/>
        </w:rPr>
        <w:t> </w:t>
      </w:r>
      <w:r>
        <w:rPr>
          <w:rFonts w:ascii="Arial" w:hAnsi="Arial" w:cs="Arial"/>
          <w:b/>
          <w:bCs/>
          <w:color w:val="262E3A"/>
        </w:rPr>
        <w:br/>
      </w:r>
      <w:r>
        <w:rPr>
          <w:rStyle w:val="a4"/>
          <w:rFonts w:ascii="Arial" w:hAnsi="Arial" w:cs="Arial"/>
          <w:color w:val="262E3A"/>
        </w:rPr>
        <w:t>Вопрос № 1:</w:t>
      </w:r>
      <w:r>
        <w:rPr>
          <w:rFonts w:ascii="Arial" w:hAnsi="Arial" w:cs="Arial"/>
          <w:color w:val="262E3A"/>
        </w:rPr>
        <w:t> </w:t>
      </w:r>
      <w:r>
        <w:rPr>
          <w:rFonts w:ascii="Arial" w:hAnsi="Arial" w:cs="Arial"/>
          <w:color w:val="262E3A"/>
        </w:rPr>
        <w:br/>
        <w:t>Работница находится в отпуске по уходу за ребенком и работает на неполном рабочем дне. Может ли она взять ежегодный оплачиваемый отпуск? </w:t>
      </w:r>
      <w:r>
        <w:rPr>
          <w:rFonts w:ascii="Arial" w:hAnsi="Arial" w:cs="Arial"/>
          <w:color w:val="262E3A"/>
        </w:rPr>
        <w:br/>
      </w:r>
      <w:r>
        <w:rPr>
          <w:rStyle w:val="a4"/>
          <w:rFonts w:ascii="Arial" w:hAnsi="Arial" w:cs="Arial"/>
          <w:color w:val="262E3A"/>
        </w:rPr>
        <w:t>Ответ:</w:t>
      </w:r>
      <w:r>
        <w:rPr>
          <w:rFonts w:ascii="Arial" w:hAnsi="Arial" w:cs="Arial"/>
          <w:color w:val="262E3A"/>
        </w:rPr>
        <w:t> </w:t>
      </w:r>
      <w:r>
        <w:rPr>
          <w:rFonts w:ascii="Arial" w:hAnsi="Arial" w:cs="Arial"/>
          <w:color w:val="262E3A"/>
        </w:rPr>
        <w:br/>
        <w:t>Да, может, однако для этого ей необходимо прервать отпуск по уходу за ребенком, поскольку нахождение работницы в двух отпусках одновременно нормами действующего законодательства не предусмотрено. </w:t>
      </w:r>
      <w:r>
        <w:rPr>
          <w:rFonts w:ascii="Arial" w:hAnsi="Arial" w:cs="Arial"/>
          <w:color w:val="262E3A"/>
        </w:rPr>
        <w:br/>
      </w:r>
      <w:r>
        <w:rPr>
          <w:rStyle w:val="a4"/>
          <w:rFonts w:ascii="Arial" w:hAnsi="Arial" w:cs="Arial"/>
          <w:color w:val="262E3A"/>
        </w:rPr>
        <w:t>Правовое обоснование:</w:t>
      </w:r>
      <w:r>
        <w:rPr>
          <w:rFonts w:ascii="Arial" w:hAnsi="Arial" w:cs="Arial"/>
          <w:color w:val="262E3A"/>
        </w:rPr>
        <w:t> </w:t>
      </w:r>
      <w:r>
        <w:rPr>
          <w:rFonts w:ascii="Arial" w:hAnsi="Arial" w:cs="Arial"/>
          <w:color w:val="262E3A"/>
        </w:rPr>
        <w:br/>
        <w:t xml:space="preserve">Согласно </w:t>
      </w:r>
      <w:proofErr w:type="gramStart"/>
      <w:r>
        <w:rPr>
          <w:rFonts w:ascii="Arial" w:hAnsi="Arial" w:cs="Arial"/>
          <w:color w:val="262E3A"/>
        </w:rPr>
        <w:t>ч</w:t>
      </w:r>
      <w:proofErr w:type="gramEnd"/>
      <w:r>
        <w:rPr>
          <w:rFonts w:ascii="Arial" w:hAnsi="Arial" w:cs="Arial"/>
          <w:color w:val="262E3A"/>
        </w:rPr>
        <w:t>. 1 ст. 256 ТК РФ по заявлению женщины ей предоставляется отпуск по уходу за ребенком до достижения им возраста трех лет.</w:t>
      </w:r>
      <w:r>
        <w:rPr>
          <w:rFonts w:ascii="Arial" w:hAnsi="Arial" w:cs="Arial"/>
          <w:color w:val="262E3A"/>
        </w:rPr>
        <w:br/>
        <w:t>В соответствии со ст. 260 ТК РФ по окончании отпуска по уходу за ребенком женщине по ее желанию предоставляется ежегодный оплачиваемый отпуск независимо от стажа работы у данного работодателя.</w:t>
      </w:r>
      <w:r>
        <w:rPr>
          <w:rFonts w:ascii="Arial" w:hAnsi="Arial" w:cs="Arial"/>
          <w:color w:val="262E3A"/>
        </w:rPr>
        <w:br/>
      </w:r>
      <w:proofErr w:type="gramStart"/>
      <w:r>
        <w:rPr>
          <w:rFonts w:ascii="Arial" w:hAnsi="Arial" w:cs="Arial"/>
          <w:color w:val="262E3A"/>
        </w:rPr>
        <w:t>Согласно п. 20 Постановления Пленума Верховного Суда РФ от 28.01.2014 № 1 «О применении законодательства, регулирующего труд женщин, лиц с семейными обязанностями и несовершеннолетних» женщине, находящейся в отпуске по уходу за ребенком с сохранением права на получение пособия по обязательному социальному страхованию и при этом работающей на условиях неполного рабочего времени или на дому, ежегодный оплачиваемый отпуск не предоставляется, поскольку использование</w:t>
      </w:r>
      <w:proofErr w:type="gramEnd"/>
      <w:r>
        <w:rPr>
          <w:rFonts w:ascii="Arial" w:hAnsi="Arial" w:cs="Arial"/>
          <w:color w:val="262E3A"/>
        </w:rPr>
        <w:t xml:space="preserve"> двух и более отпусков одновременно Трудовой кодекс Российской Федерации не предусматривает.</w:t>
      </w:r>
    </w:p>
    <w:p w:rsidR="00FF3EB5" w:rsidRDefault="00FF3EB5" w:rsidP="00FF3EB5">
      <w:pPr>
        <w:pStyle w:val="a3"/>
        <w:shd w:val="clear" w:color="auto" w:fill="FFFFFF"/>
        <w:spacing w:before="0" w:beforeAutospacing="0" w:after="420" w:afterAutospacing="0"/>
        <w:rPr>
          <w:rFonts w:ascii="Arial" w:hAnsi="Arial" w:cs="Arial"/>
          <w:color w:val="262E3A"/>
        </w:rPr>
      </w:pPr>
      <w:r>
        <w:rPr>
          <w:rStyle w:val="a5"/>
          <w:rFonts w:ascii="Arial" w:hAnsi="Arial" w:cs="Arial"/>
          <w:b/>
          <w:bCs/>
          <w:color w:val="262E3A"/>
        </w:rPr>
        <w:t>Иное</w:t>
      </w:r>
      <w:r>
        <w:rPr>
          <w:rStyle w:val="a4"/>
          <w:rFonts w:ascii="Arial" w:hAnsi="Arial" w:cs="Arial"/>
          <w:color w:val="262E3A"/>
        </w:rPr>
        <w:t> </w:t>
      </w:r>
      <w:r>
        <w:rPr>
          <w:rFonts w:ascii="Arial" w:hAnsi="Arial" w:cs="Arial"/>
          <w:b/>
          <w:bCs/>
          <w:color w:val="262E3A"/>
        </w:rPr>
        <w:br/>
      </w:r>
      <w:r>
        <w:rPr>
          <w:rStyle w:val="a4"/>
          <w:rFonts w:ascii="Arial" w:hAnsi="Arial" w:cs="Arial"/>
          <w:color w:val="262E3A"/>
        </w:rPr>
        <w:t>Вопрос № 2:</w:t>
      </w:r>
      <w:r>
        <w:rPr>
          <w:rFonts w:ascii="Arial" w:hAnsi="Arial" w:cs="Arial"/>
          <w:color w:val="262E3A"/>
        </w:rPr>
        <w:t> </w:t>
      </w:r>
      <w:r>
        <w:rPr>
          <w:rFonts w:ascii="Arial" w:hAnsi="Arial" w:cs="Arial"/>
          <w:color w:val="262E3A"/>
        </w:rPr>
        <w:br/>
        <w:t>Работник хочет взять день на диспансеризацию. Каков порядок предоставления такого дня, если работник работает по сменам. Например, 2 дня в  дневное время, а потом 2 дня в ночное время? </w:t>
      </w:r>
      <w:r>
        <w:rPr>
          <w:rFonts w:ascii="Arial" w:hAnsi="Arial" w:cs="Arial"/>
          <w:color w:val="262E3A"/>
        </w:rPr>
        <w:br/>
      </w:r>
      <w:r>
        <w:rPr>
          <w:rStyle w:val="a4"/>
          <w:rFonts w:ascii="Arial" w:hAnsi="Arial" w:cs="Arial"/>
          <w:color w:val="262E3A"/>
        </w:rPr>
        <w:t>Ответ:</w:t>
      </w:r>
      <w:r>
        <w:rPr>
          <w:rFonts w:ascii="Arial" w:hAnsi="Arial" w:cs="Arial"/>
          <w:color w:val="262E3A"/>
        </w:rPr>
        <w:t> </w:t>
      </w:r>
      <w:r>
        <w:rPr>
          <w:rFonts w:ascii="Arial" w:hAnsi="Arial" w:cs="Arial"/>
          <w:color w:val="262E3A"/>
        </w:rPr>
        <w:br/>
        <w:t>Законодательством порядок предоставления работникам дней для прохождения диспансеризации при сменном режиме работы не определен. Поэтому соответствующие правила работодателю рекомендуется установить в локальном нормативном акте. При этом полагаем, что работодатель должен освободить работника от работы в день, приходящийся на диспансеризацию, и оплатить все рабочие часы смены, приходящиеся на этот день. Переходящие на следующий день часы смены работник должен будет отработать. </w:t>
      </w:r>
      <w:r>
        <w:rPr>
          <w:rFonts w:ascii="Arial" w:hAnsi="Arial" w:cs="Arial"/>
          <w:color w:val="262E3A"/>
        </w:rPr>
        <w:br/>
      </w:r>
      <w:r>
        <w:rPr>
          <w:rStyle w:val="a4"/>
          <w:rFonts w:ascii="Arial" w:hAnsi="Arial" w:cs="Arial"/>
          <w:color w:val="262E3A"/>
        </w:rPr>
        <w:t>Правовое обоснование:</w:t>
      </w:r>
      <w:r>
        <w:rPr>
          <w:rFonts w:ascii="Arial" w:hAnsi="Arial" w:cs="Arial"/>
          <w:color w:val="262E3A"/>
        </w:rPr>
        <w:t> </w:t>
      </w:r>
      <w:r>
        <w:rPr>
          <w:rFonts w:ascii="Arial" w:hAnsi="Arial" w:cs="Arial"/>
          <w:color w:val="262E3A"/>
        </w:rPr>
        <w:br/>
      </w:r>
      <w:proofErr w:type="gramStart"/>
      <w:r>
        <w:rPr>
          <w:rFonts w:ascii="Arial" w:hAnsi="Arial" w:cs="Arial"/>
          <w:color w:val="262E3A"/>
        </w:rPr>
        <w:t xml:space="preserve">Диспансеризация представляет собой комплекс мероприятий, включающий в себя профилактический медицинский осмотр и дополнительные методы обследований, </w:t>
      </w:r>
      <w:r>
        <w:rPr>
          <w:rFonts w:ascii="Arial" w:hAnsi="Arial" w:cs="Arial"/>
          <w:color w:val="262E3A"/>
        </w:rPr>
        <w:lastRenderedPageBreak/>
        <w:t>проводимых в целях оценки состояния здоровья (включая определение группы здоровья и группы диспансерного наблюдения) и осуществляемых в отношении определенных групп населения в соответствии с законодательством Российской Федерации (ч. 4 ст. 46 Федерального закона от 21.11.2011 № 323-ФЗ «Об основах охраны здоровья граждан в Российской Федерации»).</w:t>
      </w:r>
      <w:proofErr w:type="gramEnd"/>
      <w:r>
        <w:rPr>
          <w:rFonts w:ascii="Arial" w:hAnsi="Arial" w:cs="Arial"/>
          <w:color w:val="262E3A"/>
        </w:rPr>
        <w:br/>
        <w:t>Работодатели обязаны обеспечивать условия для прохождения работниками медицинских осмотров и диспансеризации, а также беспрепятственно отпускать работников для их прохождения (</w:t>
      </w:r>
      <w:proofErr w:type="gramStart"/>
      <w:r>
        <w:rPr>
          <w:rFonts w:ascii="Arial" w:hAnsi="Arial" w:cs="Arial"/>
          <w:color w:val="262E3A"/>
        </w:rPr>
        <w:t>ч</w:t>
      </w:r>
      <w:proofErr w:type="gramEnd"/>
      <w:r>
        <w:rPr>
          <w:rFonts w:ascii="Arial" w:hAnsi="Arial" w:cs="Arial"/>
          <w:color w:val="262E3A"/>
        </w:rPr>
        <w:t>. 5 ст. 24 названного выше Закона).</w:t>
      </w:r>
      <w:r>
        <w:rPr>
          <w:rFonts w:ascii="Arial" w:hAnsi="Arial" w:cs="Arial"/>
          <w:color w:val="262E3A"/>
        </w:rPr>
        <w:br/>
        <w:t>Работники при прохождении диспансеризации в порядке, предусмотренном законодательством в сфере охраны здоровья, имеют право на освобождение от работы на один рабочий день один раз в три года с сохранением за ними места работы (должности) и среднего заработка (</w:t>
      </w:r>
      <w:proofErr w:type="gramStart"/>
      <w:r>
        <w:rPr>
          <w:rFonts w:ascii="Arial" w:hAnsi="Arial" w:cs="Arial"/>
          <w:color w:val="262E3A"/>
        </w:rPr>
        <w:t>ч</w:t>
      </w:r>
      <w:proofErr w:type="gramEnd"/>
      <w:r>
        <w:rPr>
          <w:rFonts w:ascii="Arial" w:hAnsi="Arial" w:cs="Arial"/>
          <w:color w:val="262E3A"/>
        </w:rPr>
        <w:t>. 1 ст. 185.1 ТК РФ).</w:t>
      </w:r>
      <w:r>
        <w:rPr>
          <w:rFonts w:ascii="Arial" w:hAnsi="Arial" w:cs="Arial"/>
          <w:color w:val="262E3A"/>
        </w:rPr>
        <w:br/>
        <w:t>Работник освобождается от работы для прохождения диспансеризации на основании его письменного заявления, при этом день (дни) освобождения от работы согласовывается (согласовываются) с работодателем (</w:t>
      </w:r>
      <w:proofErr w:type="gramStart"/>
      <w:r>
        <w:rPr>
          <w:rFonts w:ascii="Arial" w:hAnsi="Arial" w:cs="Arial"/>
          <w:color w:val="262E3A"/>
        </w:rPr>
        <w:t>ч</w:t>
      </w:r>
      <w:proofErr w:type="gramEnd"/>
      <w:r>
        <w:rPr>
          <w:rFonts w:ascii="Arial" w:hAnsi="Arial" w:cs="Arial"/>
          <w:color w:val="262E3A"/>
        </w:rPr>
        <w:t>. 3 ст. 185.1 ТК РФ).</w:t>
      </w:r>
    </w:p>
    <w:p w:rsidR="00FF3EB5" w:rsidRDefault="00FF3EB5" w:rsidP="00FF3EB5">
      <w:pPr>
        <w:pStyle w:val="a3"/>
        <w:shd w:val="clear" w:color="auto" w:fill="FFFFFF"/>
        <w:spacing w:before="0" w:beforeAutospacing="0" w:after="420" w:afterAutospacing="0"/>
        <w:rPr>
          <w:rFonts w:ascii="Arial" w:hAnsi="Arial" w:cs="Arial"/>
          <w:color w:val="262E3A"/>
        </w:rPr>
      </w:pPr>
      <w:r>
        <w:rPr>
          <w:rStyle w:val="a5"/>
          <w:rFonts w:ascii="Arial" w:hAnsi="Arial" w:cs="Arial"/>
          <w:b/>
          <w:bCs/>
          <w:color w:val="262E3A"/>
        </w:rPr>
        <w:t>Прочие вопросы</w:t>
      </w:r>
      <w:r>
        <w:rPr>
          <w:rStyle w:val="a4"/>
          <w:rFonts w:ascii="Arial" w:hAnsi="Arial" w:cs="Arial"/>
          <w:color w:val="262E3A"/>
        </w:rPr>
        <w:t> </w:t>
      </w:r>
      <w:r>
        <w:rPr>
          <w:rFonts w:ascii="Arial" w:hAnsi="Arial" w:cs="Arial"/>
          <w:b/>
          <w:bCs/>
          <w:color w:val="262E3A"/>
        </w:rPr>
        <w:br/>
      </w:r>
      <w:r>
        <w:rPr>
          <w:rStyle w:val="a4"/>
          <w:rFonts w:ascii="Arial" w:hAnsi="Arial" w:cs="Arial"/>
          <w:color w:val="262E3A"/>
        </w:rPr>
        <w:t>Вопрос № 3:</w:t>
      </w:r>
      <w:r>
        <w:rPr>
          <w:rFonts w:ascii="Arial" w:hAnsi="Arial" w:cs="Arial"/>
          <w:color w:val="262E3A"/>
        </w:rPr>
        <w:t> </w:t>
      </w:r>
      <w:r>
        <w:rPr>
          <w:rFonts w:ascii="Arial" w:hAnsi="Arial" w:cs="Arial"/>
          <w:color w:val="262E3A"/>
        </w:rPr>
        <w:br/>
        <w:t>В личной карточке работника Т-2 закончилось свободное место для внесения изменений паспортных данных и адреса места жительства. Что делать в такой ситуации? </w:t>
      </w:r>
      <w:r>
        <w:rPr>
          <w:rFonts w:ascii="Arial" w:hAnsi="Arial" w:cs="Arial"/>
          <w:color w:val="262E3A"/>
        </w:rPr>
        <w:br/>
      </w:r>
      <w:r>
        <w:rPr>
          <w:rStyle w:val="a4"/>
          <w:rFonts w:ascii="Arial" w:hAnsi="Arial" w:cs="Arial"/>
          <w:color w:val="262E3A"/>
        </w:rPr>
        <w:t>Ответ:</w:t>
      </w:r>
      <w:r>
        <w:rPr>
          <w:rFonts w:ascii="Arial" w:hAnsi="Arial" w:cs="Arial"/>
          <w:color w:val="262E3A"/>
        </w:rPr>
        <w:t> </w:t>
      </w:r>
      <w:r>
        <w:rPr>
          <w:rFonts w:ascii="Arial" w:hAnsi="Arial" w:cs="Arial"/>
          <w:color w:val="262E3A"/>
        </w:rPr>
        <w:br/>
        <w:t>Нормами действующего законодательства описанная ситуация не урегулирована. По нашему мнению, в случае, когда в личной карточке работника закончился один из разделов, такую карточку можно дополнить новой страницей с соответствующим разделом. </w:t>
      </w:r>
      <w:r>
        <w:rPr>
          <w:rFonts w:ascii="Arial" w:hAnsi="Arial" w:cs="Arial"/>
          <w:color w:val="262E3A"/>
        </w:rPr>
        <w:br/>
      </w:r>
      <w:r>
        <w:rPr>
          <w:rStyle w:val="a4"/>
          <w:rFonts w:ascii="Arial" w:hAnsi="Arial" w:cs="Arial"/>
          <w:color w:val="262E3A"/>
        </w:rPr>
        <w:t>Правовое обоснование:</w:t>
      </w:r>
      <w:r>
        <w:rPr>
          <w:rFonts w:ascii="Arial" w:hAnsi="Arial" w:cs="Arial"/>
          <w:color w:val="262E3A"/>
        </w:rPr>
        <w:t> </w:t>
      </w:r>
      <w:r>
        <w:rPr>
          <w:rFonts w:ascii="Arial" w:hAnsi="Arial" w:cs="Arial"/>
          <w:color w:val="262E3A"/>
        </w:rPr>
        <w:br/>
      </w:r>
      <w:proofErr w:type="gramStart"/>
      <w:r>
        <w:rPr>
          <w:rFonts w:ascii="Arial" w:hAnsi="Arial" w:cs="Arial"/>
          <w:color w:val="262E3A"/>
        </w:rPr>
        <w:t>Согласно Указаниям по применению и заполнению форм первичной учетной документации по учету труда и его оплаты (утв. Постановлением Госкомстата России от 05.01.2004 № 1 «Об утверждении унифицированных форм первичной учетной документации по учету труда и его оплаты») личная карточка работника заполняется работником кадровой службы на лиц, принятых на работу, на основании приказа (распоряжения) о приеме на работу (форма № Т-1 или №N</w:t>
      </w:r>
      <w:proofErr w:type="gramEnd"/>
      <w:r>
        <w:rPr>
          <w:rFonts w:ascii="Arial" w:hAnsi="Arial" w:cs="Arial"/>
          <w:color w:val="262E3A"/>
        </w:rPr>
        <w:t xml:space="preserve"> </w:t>
      </w:r>
      <w:proofErr w:type="gramStart"/>
      <w:r>
        <w:rPr>
          <w:rFonts w:ascii="Arial" w:hAnsi="Arial" w:cs="Arial"/>
          <w:color w:val="262E3A"/>
        </w:rPr>
        <w:t>Т-1a); паспорта или иного документа, удостоверяющего личность; трудовой книжки или документа, подтверждающего трудовой стаж; страхового свидетельства государственного пенсионного страхования; документов воинского учета - для военнообязанных и лиц, подлежащих призыву на военную службу; документа об образовании, о квалификации или наличии специальных знаний - при поступлении на работу, требующую специальных знаний или специальной подготовки, а также сведений, сообщенных о себе работником.</w:t>
      </w:r>
      <w:proofErr w:type="gramEnd"/>
      <w:r>
        <w:rPr>
          <w:rFonts w:ascii="Arial" w:hAnsi="Arial" w:cs="Arial"/>
          <w:color w:val="262E3A"/>
        </w:rPr>
        <w:t xml:space="preserve"> В отдельных случаях с учетом специфики работы в соответствии с действующим законодательством Российской Федерации может предусматриваться необходимость предъявления дополнительных документов.</w:t>
      </w:r>
    </w:p>
    <w:p w:rsidR="00FF3EB5" w:rsidRDefault="00FF3EB5" w:rsidP="00FF3EB5">
      <w:pPr>
        <w:pStyle w:val="a3"/>
        <w:shd w:val="clear" w:color="auto" w:fill="FFFFFF"/>
        <w:spacing w:before="0" w:beforeAutospacing="0" w:after="420" w:afterAutospacing="0"/>
        <w:rPr>
          <w:rFonts w:ascii="Arial" w:hAnsi="Arial" w:cs="Arial"/>
          <w:color w:val="262E3A"/>
        </w:rPr>
      </w:pPr>
      <w:r>
        <w:rPr>
          <w:rStyle w:val="a5"/>
          <w:rFonts w:ascii="Arial" w:hAnsi="Arial" w:cs="Arial"/>
          <w:b/>
          <w:bCs/>
          <w:color w:val="262E3A"/>
        </w:rPr>
        <w:t>Порядок оформления приема на работу</w:t>
      </w:r>
      <w:r>
        <w:rPr>
          <w:rStyle w:val="a4"/>
          <w:rFonts w:ascii="Arial" w:hAnsi="Arial" w:cs="Arial"/>
          <w:color w:val="262E3A"/>
        </w:rPr>
        <w:t> </w:t>
      </w:r>
      <w:r>
        <w:rPr>
          <w:rFonts w:ascii="Arial" w:hAnsi="Arial" w:cs="Arial"/>
          <w:b/>
          <w:bCs/>
          <w:color w:val="262E3A"/>
        </w:rPr>
        <w:br/>
      </w:r>
      <w:r>
        <w:rPr>
          <w:rStyle w:val="a4"/>
          <w:rFonts w:ascii="Arial" w:hAnsi="Arial" w:cs="Arial"/>
          <w:color w:val="262E3A"/>
        </w:rPr>
        <w:t>Вопрос № 4:</w:t>
      </w:r>
      <w:r>
        <w:rPr>
          <w:rFonts w:ascii="Arial" w:hAnsi="Arial" w:cs="Arial"/>
          <w:color w:val="262E3A"/>
        </w:rPr>
        <w:t> </w:t>
      </w:r>
      <w:r>
        <w:rPr>
          <w:rFonts w:ascii="Arial" w:hAnsi="Arial" w:cs="Arial"/>
          <w:color w:val="262E3A"/>
        </w:rPr>
        <w:br/>
        <w:t>Может ли организация заключить предварительный трудовой договор, который бы обязывал стороны заключить основной договор в будущем? </w:t>
      </w:r>
      <w:r>
        <w:rPr>
          <w:rFonts w:ascii="Arial" w:hAnsi="Arial" w:cs="Arial"/>
          <w:color w:val="262E3A"/>
        </w:rPr>
        <w:br/>
      </w:r>
      <w:r>
        <w:rPr>
          <w:rStyle w:val="a4"/>
          <w:rFonts w:ascii="Arial" w:hAnsi="Arial" w:cs="Arial"/>
          <w:color w:val="262E3A"/>
        </w:rPr>
        <w:t>Ответ:</w:t>
      </w:r>
      <w:r>
        <w:rPr>
          <w:rFonts w:ascii="Arial" w:hAnsi="Arial" w:cs="Arial"/>
          <w:color w:val="262E3A"/>
        </w:rPr>
        <w:t> </w:t>
      </w:r>
      <w:r>
        <w:rPr>
          <w:rFonts w:ascii="Arial" w:hAnsi="Arial" w:cs="Arial"/>
          <w:color w:val="262E3A"/>
        </w:rPr>
        <w:br/>
        <w:t xml:space="preserve">Нормами трудового законодательства не предусмотрено заключение </w:t>
      </w:r>
      <w:r>
        <w:rPr>
          <w:rFonts w:ascii="Arial" w:hAnsi="Arial" w:cs="Arial"/>
          <w:color w:val="262E3A"/>
        </w:rPr>
        <w:lastRenderedPageBreak/>
        <w:t>предварительного трудового договора. Трудовые отношения должны оформляться только трудовым договором. </w:t>
      </w:r>
      <w:r>
        <w:rPr>
          <w:rFonts w:ascii="Arial" w:hAnsi="Arial" w:cs="Arial"/>
          <w:color w:val="262E3A"/>
        </w:rPr>
        <w:br/>
      </w:r>
      <w:r>
        <w:rPr>
          <w:rStyle w:val="a4"/>
          <w:rFonts w:ascii="Arial" w:hAnsi="Arial" w:cs="Arial"/>
          <w:color w:val="262E3A"/>
        </w:rPr>
        <w:t>Правовое обоснование:</w:t>
      </w:r>
      <w:r>
        <w:rPr>
          <w:rFonts w:ascii="Arial" w:hAnsi="Arial" w:cs="Arial"/>
          <w:color w:val="262E3A"/>
        </w:rPr>
        <w:t> </w:t>
      </w:r>
      <w:r>
        <w:rPr>
          <w:rFonts w:ascii="Arial" w:hAnsi="Arial" w:cs="Arial"/>
          <w:color w:val="262E3A"/>
        </w:rPr>
        <w:br/>
        <w:t xml:space="preserve">Согласно </w:t>
      </w:r>
      <w:proofErr w:type="gramStart"/>
      <w:r>
        <w:rPr>
          <w:rFonts w:ascii="Arial" w:hAnsi="Arial" w:cs="Arial"/>
          <w:color w:val="262E3A"/>
        </w:rPr>
        <w:t>ч</w:t>
      </w:r>
      <w:proofErr w:type="gramEnd"/>
      <w:r>
        <w:rPr>
          <w:rFonts w:ascii="Arial" w:hAnsi="Arial" w:cs="Arial"/>
          <w:color w:val="262E3A"/>
        </w:rPr>
        <w:t>. 1 ст. 15 ТК РФ трудовые отношения - отношения, основанные на соглашении между работником и работодателем о личном выполнении работником за плату трудовой функции (работы по должности в соответствии со штатным расписанием, профессии, специальности с указанием квалификации; конкретного вида поручаемой работнику работы) в интересах, под управлением и контролем работодателя, подчинении работника правилам внутреннего трудового распорядка при обеспечении работодателем условий труда, предусмотренных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w:t>
      </w:r>
      <w:r>
        <w:rPr>
          <w:rFonts w:ascii="Arial" w:hAnsi="Arial" w:cs="Arial"/>
          <w:color w:val="262E3A"/>
        </w:rPr>
        <w:br/>
        <w:t xml:space="preserve">В соответствии с </w:t>
      </w:r>
      <w:proofErr w:type="gramStart"/>
      <w:r>
        <w:rPr>
          <w:rFonts w:ascii="Arial" w:hAnsi="Arial" w:cs="Arial"/>
          <w:color w:val="262E3A"/>
        </w:rPr>
        <w:t>ч</w:t>
      </w:r>
      <w:proofErr w:type="gramEnd"/>
      <w:r>
        <w:rPr>
          <w:rFonts w:ascii="Arial" w:hAnsi="Arial" w:cs="Arial"/>
          <w:color w:val="262E3A"/>
        </w:rPr>
        <w:t>. 1 ст. 16 ТК РФ трудовые отношения возникают между работником и работодателем на основании трудового договора, заключаемого ими в соответствии с ТК РФ.</w:t>
      </w:r>
      <w:r>
        <w:rPr>
          <w:rFonts w:ascii="Arial" w:hAnsi="Arial" w:cs="Arial"/>
          <w:color w:val="262E3A"/>
        </w:rPr>
        <w:br/>
      </w:r>
      <w:proofErr w:type="gramStart"/>
      <w:r>
        <w:rPr>
          <w:rFonts w:ascii="Arial" w:hAnsi="Arial" w:cs="Arial"/>
          <w:color w:val="262E3A"/>
        </w:rPr>
        <w:t>Согласно ч. 1 ст. 56 ТК РФ трудовой договор - соглашение между работодателем и работником, в соответствии с которым работодатель обязуется предоставить работнику работу по обусловленной трудовой функции, обеспечить условия труда, предусмотренные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и данным соглашением, своевременно и в полном размере выплачивать работнику заработную плату</w:t>
      </w:r>
      <w:proofErr w:type="gramEnd"/>
      <w:r>
        <w:rPr>
          <w:rFonts w:ascii="Arial" w:hAnsi="Arial" w:cs="Arial"/>
          <w:color w:val="262E3A"/>
        </w:rPr>
        <w:t>, а работник обязуется лично выполнять определенную этим соглашением трудовую функцию в интересах, под управлением и контролем работодателя, соблюдать правила внутреннего трудового распорядка, действующие у данного работодателя.</w:t>
      </w:r>
    </w:p>
    <w:p w:rsidR="00FF3EB5" w:rsidRDefault="00FF3EB5" w:rsidP="00FF3EB5">
      <w:pPr>
        <w:pStyle w:val="a3"/>
        <w:shd w:val="clear" w:color="auto" w:fill="FFFFFF"/>
        <w:spacing w:before="0" w:beforeAutospacing="0" w:after="420" w:afterAutospacing="0"/>
        <w:jc w:val="center"/>
        <w:rPr>
          <w:rFonts w:ascii="Arial" w:hAnsi="Arial" w:cs="Arial"/>
          <w:color w:val="262E3A"/>
        </w:rPr>
      </w:pPr>
      <w:r>
        <w:rPr>
          <w:rStyle w:val="a4"/>
          <w:rFonts w:ascii="Arial" w:hAnsi="Arial" w:cs="Arial"/>
          <w:color w:val="262E3A"/>
        </w:rPr>
        <w:t>Период: 01.11.2019 по 30.11.2019</w:t>
      </w:r>
    </w:p>
    <w:p w:rsidR="00FF3EB5" w:rsidRDefault="00FF3EB5" w:rsidP="00FF3EB5">
      <w:pPr>
        <w:pStyle w:val="a3"/>
        <w:shd w:val="clear" w:color="auto" w:fill="FFFFFF"/>
        <w:spacing w:before="0" w:beforeAutospacing="0" w:after="420" w:afterAutospacing="0"/>
        <w:rPr>
          <w:rFonts w:ascii="Arial" w:hAnsi="Arial" w:cs="Arial"/>
          <w:color w:val="262E3A"/>
        </w:rPr>
      </w:pPr>
      <w:r>
        <w:rPr>
          <w:rStyle w:val="a5"/>
          <w:rFonts w:ascii="Arial" w:hAnsi="Arial" w:cs="Arial"/>
          <w:b/>
          <w:bCs/>
          <w:color w:val="262E3A"/>
        </w:rPr>
        <w:t>Увольнение по сокращению численности или штата</w:t>
      </w:r>
      <w:r>
        <w:rPr>
          <w:rStyle w:val="a4"/>
          <w:rFonts w:ascii="Arial" w:hAnsi="Arial" w:cs="Arial"/>
          <w:color w:val="262E3A"/>
        </w:rPr>
        <w:t> </w:t>
      </w:r>
      <w:r>
        <w:rPr>
          <w:rFonts w:ascii="Arial" w:hAnsi="Arial" w:cs="Arial"/>
          <w:b/>
          <w:bCs/>
          <w:color w:val="262E3A"/>
        </w:rPr>
        <w:br/>
      </w:r>
      <w:r>
        <w:rPr>
          <w:rStyle w:val="a4"/>
          <w:rFonts w:ascii="Arial" w:hAnsi="Arial" w:cs="Arial"/>
          <w:color w:val="262E3A"/>
        </w:rPr>
        <w:t>Вопрос № 1:</w:t>
      </w:r>
      <w:r>
        <w:rPr>
          <w:rFonts w:ascii="Arial" w:hAnsi="Arial" w:cs="Arial"/>
          <w:color w:val="262E3A"/>
        </w:rPr>
        <w:t>   </w:t>
      </w:r>
      <w:r>
        <w:rPr>
          <w:rFonts w:ascii="Arial" w:hAnsi="Arial" w:cs="Arial"/>
          <w:color w:val="262E3A"/>
        </w:rPr>
        <w:br/>
        <w:t>Один из магазинов индивидуального предпринимателя закрывается. При этом остальные магазины, расположенные в других местностях, будут продолжать свою работу. Вправе ли индивидуальный предприниматель сократить работника, который находится в отпуске по уходу за ребенком? </w:t>
      </w:r>
      <w:r>
        <w:rPr>
          <w:rFonts w:ascii="Arial" w:hAnsi="Arial" w:cs="Arial"/>
          <w:color w:val="262E3A"/>
        </w:rPr>
        <w:br/>
      </w:r>
      <w:r>
        <w:rPr>
          <w:rStyle w:val="a4"/>
          <w:rFonts w:ascii="Arial" w:hAnsi="Arial" w:cs="Arial"/>
          <w:color w:val="262E3A"/>
        </w:rPr>
        <w:t>Ответ:</w:t>
      </w:r>
      <w:r>
        <w:rPr>
          <w:rFonts w:ascii="Arial" w:hAnsi="Arial" w:cs="Arial"/>
          <w:color w:val="262E3A"/>
        </w:rPr>
        <w:t> </w:t>
      </w:r>
      <w:r>
        <w:rPr>
          <w:rFonts w:ascii="Arial" w:hAnsi="Arial" w:cs="Arial"/>
          <w:color w:val="262E3A"/>
        </w:rPr>
        <w:br/>
        <w:t>Законом не урегулирован вопрос о том, как нужно поступить с работником, находящимся в отпуске по уходу за ребенком, в случае прекращения индивидуальным предпринимателем деятельности в одной местности и продолжения деятельности в других. По нашему мнению, в данном случае следует по аналогии применять положения о прекращении деятельности филиалов и представительств организаций.</w:t>
      </w:r>
      <w:r>
        <w:rPr>
          <w:rFonts w:ascii="Arial" w:hAnsi="Arial" w:cs="Arial"/>
          <w:color w:val="262E3A"/>
        </w:rPr>
        <w:br/>
        <w:t>Это означает, что с работником трудовой договор может быть расторгнут.</w:t>
      </w:r>
      <w:r>
        <w:rPr>
          <w:rFonts w:ascii="Arial" w:hAnsi="Arial" w:cs="Arial"/>
          <w:color w:val="262E3A"/>
        </w:rPr>
        <w:br/>
      </w:r>
      <w:proofErr w:type="gramStart"/>
      <w:r>
        <w:rPr>
          <w:rFonts w:ascii="Arial" w:hAnsi="Arial" w:cs="Arial"/>
          <w:color w:val="262E3A"/>
        </w:rPr>
        <w:t>При увольнении в связи с прекращением деятельности индивидуальным предпринимателем работодатель обязан будет выплатить работнику окончательный расчет по заработной плате (размер заработной платы указывается в трудовом договоре), компенсацию за все неиспользованные дни ежегодного оплачиваемого отпуска (при их наличии) и иные выплаты, предусмотренные трудовым договором, коллективным договором, соглашением и/или локальным нормативным актом организации.</w:t>
      </w:r>
      <w:proofErr w:type="gramEnd"/>
      <w:r>
        <w:rPr>
          <w:rFonts w:ascii="Arial" w:hAnsi="Arial" w:cs="Arial"/>
          <w:color w:val="262E3A"/>
        </w:rPr>
        <w:br/>
      </w:r>
      <w:r>
        <w:rPr>
          <w:rFonts w:ascii="Arial" w:hAnsi="Arial" w:cs="Arial"/>
          <w:color w:val="262E3A"/>
        </w:rPr>
        <w:lastRenderedPageBreak/>
        <w:t>Выплатить дополнительные компенсации (например, выходное пособие) работодатель будет обязан в том случае, если это будет предусмотрено трудовым договором, заключенным с увольняемым работником. </w:t>
      </w:r>
      <w:r>
        <w:rPr>
          <w:rFonts w:ascii="Arial" w:hAnsi="Arial" w:cs="Arial"/>
          <w:color w:val="262E3A"/>
        </w:rPr>
        <w:br/>
      </w:r>
      <w:r>
        <w:rPr>
          <w:rStyle w:val="a4"/>
          <w:rFonts w:ascii="Arial" w:hAnsi="Arial" w:cs="Arial"/>
          <w:color w:val="262E3A"/>
        </w:rPr>
        <w:t>Правовое обоснование:</w:t>
      </w:r>
      <w:r>
        <w:rPr>
          <w:rFonts w:ascii="Arial" w:hAnsi="Arial" w:cs="Arial"/>
          <w:color w:val="262E3A"/>
        </w:rPr>
        <w:t> </w:t>
      </w:r>
      <w:r>
        <w:rPr>
          <w:rFonts w:ascii="Arial" w:hAnsi="Arial" w:cs="Arial"/>
          <w:color w:val="262E3A"/>
        </w:rPr>
        <w:br/>
        <w:t>Работодатель вправе расторгнуть трудовой договор в случаях ликвидации организации либо прекращения деятельности индивидуальным предпринимателем (п. 1 ч. 1 ст. 81 Трудового кодекса РФ).</w:t>
      </w:r>
      <w:r>
        <w:rPr>
          <w:rFonts w:ascii="Arial" w:hAnsi="Arial" w:cs="Arial"/>
          <w:color w:val="262E3A"/>
        </w:rPr>
        <w:br/>
        <w:t>В случае прекращения деятельности филиала, представительства или иного обособленного структурного подразделения организации, расположенного в другой местности, расторжение трудовых договоров с работниками этого подразделения производится по правилам, предусмотренным для случаев ликвидации организации (</w:t>
      </w:r>
      <w:proofErr w:type="gramStart"/>
      <w:r>
        <w:rPr>
          <w:rFonts w:ascii="Arial" w:hAnsi="Arial" w:cs="Arial"/>
          <w:color w:val="262E3A"/>
        </w:rPr>
        <w:t>ч</w:t>
      </w:r>
      <w:proofErr w:type="gramEnd"/>
      <w:r>
        <w:rPr>
          <w:rFonts w:ascii="Arial" w:hAnsi="Arial" w:cs="Arial"/>
          <w:color w:val="262E3A"/>
        </w:rPr>
        <w:t>. 4 ст. 81 ТК РФ).</w:t>
      </w:r>
      <w:r>
        <w:rPr>
          <w:rFonts w:ascii="Arial" w:hAnsi="Arial" w:cs="Arial"/>
          <w:color w:val="262E3A"/>
        </w:rPr>
        <w:br/>
        <w:t>По заявлению женщины ей предоставляется отпуск по уходу за ребенком до достижения им возраста трех лет (</w:t>
      </w:r>
      <w:proofErr w:type="gramStart"/>
      <w:r>
        <w:rPr>
          <w:rFonts w:ascii="Arial" w:hAnsi="Arial" w:cs="Arial"/>
          <w:color w:val="262E3A"/>
        </w:rPr>
        <w:t>ч</w:t>
      </w:r>
      <w:proofErr w:type="gramEnd"/>
      <w:r>
        <w:rPr>
          <w:rFonts w:ascii="Arial" w:hAnsi="Arial" w:cs="Arial"/>
          <w:color w:val="262E3A"/>
        </w:rPr>
        <w:t>. 1 ст. 256 ТК РФ).</w:t>
      </w:r>
      <w:r>
        <w:rPr>
          <w:rFonts w:ascii="Arial" w:hAnsi="Arial" w:cs="Arial"/>
          <w:color w:val="262E3A"/>
        </w:rPr>
        <w:br/>
      </w:r>
      <w:proofErr w:type="gramStart"/>
      <w:r>
        <w:rPr>
          <w:rFonts w:ascii="Arial" w:hAnsi="Arial" w:cs="Arial"/>
          <w:color w:val="262E3A"/>
        </w:rPr>
        <w:t>Согласно ч. 4 ст. 261 ТК РФ расторжение трудового договора с женщиной, имеющей ребенка в возрасте до трех лет, с одинокой матерью, воспитывающей ребенка-инвалида в возрасте до восемнадцати лет или малолетнего ребенка - ребенка в возрасте до четырнадцати лет, с другим лицом, воспитывающим указанных детей без матери, с родителем (иным законным представителем ребенка), являющимся единственным кормильцем ребенка-инвалида в возрасте до восемнадцати</w:t>
      </w:r>
      <w:proofErr w:type="gramEnd"/>
      <w:r>
        <w:rPr>
          <w:rFonts w:ascii="Arial" w:hAnsi="Arial" w:cs="Arial"/>
          <w:color w:val="262E3A"/>
        </w:rPr>
        <w:t xml:space="preserve"> </w:t>
      </w:r>
      <w:proofErr w:type="gramStart"/>
      <w:r>
        <w:rPr>
          <w:rFonts w:ascii="Arial" w:hAnsi="Arial" w:cs="Arial"/>
          <w:color w:val="262E3A"/>
        </w:rPr>
        <w:t>лет либо единственным кормильцем ребенка в возрасте до трех лет в семье, воспитывающей трех и более малолетних детей, если другой родитель (иной законный представитель ребенка) не состоит в трудовых отношениях, по инициативе работодателя не допускается (за исключением увольнения по основаниям, предусмотренным пунктами 1, 5 - 8, 10 или 11 части первой статьи 81 или пунктом 2 статьи 336 ТК РФ).</w:t>
      </w:r>
      <w:proofErr w:type="gramEnd"/>
      <w:r>
        <w:rPr>
          <w:rFonts w:ascii="Arial" w:hAnsi="Arial" w:cs="Arial"/>
          <w:color w:val="262E3A"/>
        </w:rPr>
        <w:br/>
        <w:t xml:space="preserve">В соответствии с </w:t>
      </w:r>
      <w:proofErr w:type="gramStart"/>
      <w:r>
        <w:rPr>
          <w:rFonts w:ascii="Arial" w:hAnsi="Arial" w:cs="Arial"/>
          <w:color w:val="262E3A"/>
        </w:rPr>
        <w:t>ч</w:t>
      </w:r>
      <w:proofErr w:type="gramEnd"/>
      <w:r>
        <w:rPr>
          <w:rFonts w:ascii="Arial" w:hAnsi="Arial" w:cs="Arial"/>
          <w:color w:val="262E3A"/>
        </w:rPr>
        <w:t>. 4 ст. 84.1 ТК РФ в день прекращения трудового договора работодатель обязан выдать работнику трудовую книжку и произвести с ним расчет в соответствии со ст. 140 ТК РФ.</w:t>
      </w:r>
      <w:r>
        <w:rPr>
          <w:rFonts w:ascii="Arial" w:hAnsi="Arial" w:cs="Arial"/>
          <w:color w:val="262E3A"/>
        </w:rPr>
        <w:br/>
        <w:t>Согласно ст. 140 ТК РФ при прекращении трудового договора выплата всех сумм, причитающихся работнику от работодателя, производится в день увольнения работника. Если работник в день увольнения не работал, то соответствующие суммы должны быть выплачены не позднее следующего дня после предъявления уволенным работником требования о расчете.</w:t>
      </w:r>
      <w:r>
        <w:rPr>
          <w:rFonts w:ascii="Arial" w:hAnsi="Arial" w:cs="Arial"/>
          <w:color w:val="262E3A"/>
        </w:rPr>
        <w:br/>
        <w:t>В случае спора о размерах сумм, причитающихся работнику при увольнении, работодатель обязан в указанный в ст. 140 ТК РФ срок выплатить не оспариваемую им сумму.</w:t>
      </w:r>
      <w:r>
        <w:rPr>
          <w:rFonts w:ascii="Arial" w:hAnsi="Arial" w:cs="Arial"/>
          <w:color w:val="262E3A"/>
        </w:rPr>
        <w:br/>
        <w:t xml:space="preserve">В соответствии с </w:t>
      </w:r>
      <w:proofErr w:type="gramStart"/>
      <w:r>
        <w:rPr>
          <w:rFonts w:ascii="Arial" w:hAnsi="Arial" w:cs="Arial"/>
          <w:color w:val="262E3A"/>
        </w:rPr>
        <w:t>ч</w:t>
      </w:r>
      <w:proofErr w:type="gramEnd"/>
      <w:r>
        <w:rPr>
          <w:rFonts w:ascii="Arial" w:hAnsi="Arial" w:cs="Arial"/>
          <w:color w:val="262E3A"/>
        </w:rPr>
        <w:t>. 1 ст. 127 ТК РФ при увольнении работнику выплачивается денежная компенсация за все неиспользованные отпуска.</w:t>
      </w:r>
      <w:r>
        <w:rPr>
          <w:rFonts w:ascii="Arial" w:hAnsi="Arial" w:cs="Arial"/>
          <w:color w:val="262E3A"/>
        </w:rPr>
        <w:br/>
        <w:t xml:space="preserve">В соответствии с </w:t>
      </w:r>
      <w:proofErr w:type="gramStart"/>
      <w:r>
        <w:rPr>
          <w:rFonts w:ascii="Arial" w:hAnsi="Arial" w:cs="Arial"/>
          <w:color w:val="262E3A"/>
        </w:rPr>
        <w:t>ч</w:t>
      </w:r>
      <w:proofErr w:type="gramEnd"/>
      <w:r>
        <w:rPr>
          <w:rFonts w:ascii="Arial" w:hAnsi="Arial" w:cs="Arial"/>
          <w:color w:val="262E3A"/>
        </w:rPr>
        <w:t>. 1 ст. 307 ТК РФ помимо оснований, предусмотренных ТК РФ, трудовой договор с работником, работающим у работодателя - физического лица, может быть прекращен по основаниям, предусмотренным трудовым договором.</w:t>
      </w:r>
      <w:r>
        <w:rPr>
          <w:rFonts w:ascii="Arial" w:hAnsi="Arial" w:cs="Arial"/>
          <w:color w:val="262E3A"/>
        </w:rPr>
        <w:br/>
        <w:t>Сроки предупреждения об увольнении, а также случаи и размеры выплачиваемых при прекращении трудового договора выходного пособия и других компенсационных выплат определяются трудовым договором (</w:t>
      </w:r>
      <w:proofErr w:type="gramStart"/>
      <w:r>
        <w:rPr>
          <w:rFonts w:ascii="Arial" w:hAnsi="Arial" w:cs="Arial"/>
          <w:color w:val="262E3A"/>
        </w:rPr>
        <w:t>ч</w:t>
      </w:r>
      <w:proofErr w:type="gramEnd"/>
      <w:r>
        <w:rPr>
          <w:rFonts w:ascii="Arial" w:hAnsi="Arial" w:cs="Arial"/>
          <w:color w:val="262E3A"/>
        </w:rPr>
        <w:t>. 2 ст. 307 ТК РФ).</w:t>
      </w:r>
    </w:p>
    <w:p w:rsidR="00FF3EB5" w:rsidRDefault="00FF3EB5" w:rsidP="00FF3EB5">
      <w:pPr>
        <w:pStyle w:val="a3"/>
        <w:shd w:val="clear" w:color="auto" w:fill="FFFFFF"/>
        <w:spacing w:before="0" w:beforeAutospacing="0" w:after="420" w:afterAutospacing="0"/>
        <w:rPr>
          <w:rFonts w:ascii="Arial" w:hAnsi="Arial" w:cs="Arial"/>
          <w:color w:val="262E3A"/>
        </w:rPr>
      </w:pPr>
      <w:r>
        <w:rPr>
          <w:rStyle w:val="a5"/>
          <w:rFonts w:ascii="Arial" w:hAnsi="Arial" w:cs="Arial"/>
          <w:b/>
          <w:bCs/>
          <w:color w:val="262E3A"/>
        </w:rPr>
        <w:t>Медицинские осмотры</w:t>
      </w:r>
      <w:r>
        <w:rPr>
          <w:rStyle w:val="a4"/>
          <w:rFonts w:ascii="Arial" w:hAnsi="Arial" w:cs="Arial"/>
          <w:color w:val="262E3A"/>
        </w:rPr>
        <w:t> </w:t>
      </w:r>
      <w:r>
        <w:rPr>
          <w:rFonts w:ascii="Arial" w:hAnsi="Arial" w:cs="Arial"/>
          <w:b/>
          <w:bCs/>
          <w:color w:val="262E3A"/>
        </w:rPr>
        <w:br/>
      </w:r>
      <w:r>
        <w:rPr>
          <w:rStyle w:val="a4"/>
          <w:rFonts w:ascii="Arial" w:hAnsi="Arial" w:cs="Arial"/>
          <w:color w:val="262E3A"/>
        </w:rPr>
        <w:t>Вопрос № 2:</w:t>
      </w:r>
      <w:r>
        <w:rPr>
          <w:rFonts w:ascii="Arial" w:hAnsi="Arial" w:cs="Arial"/>
          <w:color w:val="262E3A"/>
        </w:rPr>
        <w:t> </w:t>
      </w:r>
      <w:r>
        <w:rPr>
          <w:rFonts w:ascii="Arial" w:hAnsi="Arial" w:cs="Arial"/>
          <w:color w:val="262E3A"/>
        </w:rPr>
        <w:br/>
        <w:t xml:space="preserve">При проведении периодического медосмотра несколько работников были признаны не пригодными к работе по должности. Организация отстранила этих работников от работы до устранения препятствий к работе по должности. В какие сроки работодатель может направить работника на повторный медосмотр и как </w:t>
      </w:r>
      <w:r>
        <w:rPr>
          <w:rFonts w:ascii="Arial" w:hAnsi="Arial" w:cs="Arial"/>
          <w:color w:val="262E3A"/>
        </w:rPr>
        <w:lastRenderedPageBreak/>
        <w:t>долго может длиться отстранение от работы? </w:t>
      </w:r>
      <w:r>
        <w:rPr>
          <w:rFonts w:ascii="Arial" w:hAnsi="Arial" w:cs="Arial"/>
          <w:color w:val="262E3A"/>
        </w:rPr>
        <w:br/>
      </w:r>
      <w:r>
        <w:rPr>
          <w:rStyle w:val="a4"/>
          <w:rFonts w:ascii="Arial" w:hAnsi="Arial" w:cs="Arial"/>
          <w:color w:val="262E3A"/>
        </w:rPr>
        <w:t>Ответ: </w:t>
      </w:r>
      <w:r>
        <w:rPr>
          <w:rFonts w:ascii="Arial" w:hAnsi="Arial" w:cs="Arial"/>
          <w:color w:val="262E3A"/>
        </w:rPr>
        <w:br/>
        <w:t>При наличии медицинского заключения, выданного медицинской организацией, с которой у работодателя заключен договор об оказании необходимых услуг, о невозможности выполнения работником трудовой функции, предусмотренной трудовым договором, работодатель должен руководствоваться данным заключением и отстранить работника от работы.</w:t>
      </w:r>
      <w:r>
        <w:rPr>
          <w:rFonts w:ascii="Arial" w:hAnsi="Arial" w:cs="Arial"/>
          <w:color w:val="262E3A"/>
        </w:rPr>
        <w:br/>
        <w:t xml:space="preserve">Отстранение осуществляется на все время, пока работниками не </w:t>
      </w:r>
      <w:proofErr w:type="gramStart"/>
      <w:r>
        <w:rPr>
          <w:rFonts w:ascii="Arial" w:hAnsi="Arial" w:cs="Arial"/>
          <w:color w:val="262E3A"/>
        </w:rPr>
        <w:t>будет</w:t>
      </w:r>
      <w:proofErr w:type="gramEnd"/>
      <w:r>
        <w:rPr>
          <w:rFonts w:ascii="Arial" w:hAnsi="Arial" w:cs="Arial"/>
          <w:color w:val="262E3A"/>
        </w:rPr>
        <w:t xml:space="preserve"> пройдет медицинский осмотр с иным результатом (пока он не будет признан годным к работе). Продолжительность отстранения от работы ничем не ограничена.</w:t>
      </w:r>
      <w:r>
        <w:rPr>
          <w:rFonts w:ascii="Arial" w:hAnsi="Arial" w:cs="Arial"/>
          <w:color w:val="262E3A"/>
        </w:rPr>
        <w:br/>
        <w:t xml:space="preserve">Вопросы о том, как и </w:t>
      </w:r>
      <w:proofErr w:type="gramStart"/>
      <w:r>
        <w:rPr>
          <w:rFonts w:ascii="Arial" w:hAnsi="Arial" w:cs="Arial"/>
          <w:color w:val="262E3A"/>
        </w:rPr>
        <w:t>когда</w:t>
      </w:r>
      <w:proofErr w:type="gramEnd"/>
      <w:r>
        <w:rPr>
          <w:rFonts w:ascii="Arial" w:hAnsi="Arial" w:cs="Arial"/>
          <w:color w:val="262E3A"/>
        </w:rPr>
        <w:t xml:space="preserve"> направлять работника в медицинское учреждение для проверки устранения медицинских противопоказаний к работе, законом не урегулированы. По нашему мнению, эти вопросы работодатель вправе решить самостоятельно или по договоренности с работником. </w:t>
      </w:r>
      <w:r>
        <w:rPr>
          <w:rFonts w:ascii="Arial" w:hAnsi="Arial" w:cs="Arial"/>
          <w:color w:val="262E3A"/>
        </w:rPr>
        <w:br/>
      </w:r>
      <w:r>
        <w:rPr>
          <w:rStyle w:val="a4"/>
          <w:rFonts w:ascii="Arial" w:hAnsi="Arial" w:cs="Arial"/>
          <w:color w:val="262E3A"/>
        </w:rPr>
        <w:t>Правовое обоснование:</w:t>
      </w:r>
      <w:r>
        <w:rPr>
          <w:rFonts w:ascii="Arial" w:hAnsi="Arial" w:cs="Arial"/>
          <w:color w:val="262E3A"/>
        </w:rPr>
        <w:t> </w:t>
      </w:r>
      <w:r>
        <w:rPr>
          <w:rFonts w:ascii="Arial" w:hAnsi="Arial" w:cs="Arial"/>
          <w:color w:val="262E3A"/>
        </w:rPr>
        <w:br/>
      </w:r>
      <w:proofErr w:type="gramStart"/>
      <w:r>
        <w:rPr>
          <w:rFonts w:ascii="Arial" w:hAnsi="Arial" w:cs="Arial"/>
          <w:color w:val="262E3A"/>
        </w:rPr>
        <w:t>В соответствии со ст. 212 Трудового кодекса РФ в случаях, предусмотренных трудовым законодательством и иными нормативными правовыми актами, содержащими нормы трудового права, работодатель обязан организовывать проведение за счет собственных средств обязательных предварительных (при поступлении на работу) и периодических (в течение трудовой деятельности) медицинских осмотров, других обязательных медицинских осмотров, а также обеспечивать недопущение к работе лиц, не прошедших в установленном порядке</w:t>
      </w:r>
      <w:proofErr w:type="gramEnd"/>
      <w:r>
        <w:rPr>
          <w:rFonts w:ascii="Arial" w:hAnsi="Arial" w:cs="Arial"/>
          <w:color w:val="262E3A"/>
        </w:rPr>
        <w:t xml:space="preserve"> обучение и инструктаж по охране труда, стажировку и проверку знаний требований охраны труда.</w:t>
      </w:r>
      <w:r>
        <w:rPr>
          <w:rFonts w:ascii="Arial" w:hAnsi="Arial" w:cs="Arial"/>
          <w:color w:val="262E3A"/>
        </w:rPr>
        <w:br/>
      </w:r>
      <w:proofErr w:type="gramStart"/>
      <w:r>
        <w:rPr>
          <w:rFonts w:ascii="Arial" w:hAnsi="Arial" w:cs="Arial"/>
          <w:color w:val="262E3A"/>
        </w:rPr>
        <w:t xml:space="preserve">Согласно п. 4 Порядка проведения обязательных предварительных (при поступлении на работу) и периодических медицинских осмотров (обследований) работников, занятых на тяжелых работах и на работах с вредными и (или) опасными условиями труда, утвержденного Приказом </w:t>
      </w:r>
      <w:proofErr w:type="spellStart"/>
      <w:r>
        <w:rPr>
          <w:rFonts w:ascii="Arial" w:hAnsi="Arial" w:cs="Arial"/>
          <w:color w:val="262E3A"/>
        </w:rPr>
        <w:t>Минздравсоцразвития</w:t>
      </w:r>
      <w:proofErr w:type="spellEnd"/>
      <w:r>
        <w:rPr>
          <w:rFonts w:ascii="Arial" w:hAnsi="Arial" w:cs="Arial"/>
          <w:color w:val="262E3A"/>
        </w:rPr>
        <w:t xml:space="preserve"> России от 12.04.2011 № 302н (далее - Порядок), периодические осмотры проводятся медицинскими организациями любой формы собственности, имеющими право на проведение предварительных и периодических осмотров.</w:t>
      </w:r>
      <w:proofErr w:type="gramEnd"/>
      <w:r>
        <w:rPr>
          <w:rFonts w:ascii="Arial" w:hAnsi="Arial" w:cs="Arial"/>
          <w:color w:val="262E3A"/>
        </w:rPr>
        <w:t xml:space="preserve"> При этом ответственность за качество проведения периодических осмотров работников возлагается на медицинскую организацию.</w:t>
      </w:r>
      <w:r>
        <w:rPr>
          <w:rFonts w:ascii="Arial" w:hAnsi="Arial" w:cs="Arial"/>
          <w:color w:val="262E3A"/>
        </w:rPr>
        <w:br/>
        <w:t>Согласно п. 31 Порядка по окончании прохождения работником периодического осмотра медицинской организацией оформляется медицинское заключение в порядке, установленном п. п. 12 и 13 Порядка.</w:t>
      </w:r>
      <w:r>
        <w:rPr>
          <w:rFonts w:ascii="Arial" w:hAnsi="Arial" w:cs="Arial"/>
          <w:color w:val="262E3A"/>
        </w:rPr>
        <w:br/>
        <w:t>Согласно ст. 76 ТК РФ работодатель обязан отстранить (не допускать к работе) работника при выявлении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противопоказаний для выполнения работником работы, обусловленной трудовым договором. Работодатель отстраняет от работы (не допускает к работе) работника на весь период времени до устранения обстоятельств, явившихся основанием для отстранения от работы или недопущения к работе, если иное не предусмотрено настоящим Кодексом, другими федеральными законами.</w:t>
      </w:r>
    </w:p>
    <w:p w:rsidR="00FF3EB5" w:rsidRDefault="00FF3EB5" w:rsidP="00FF3EB5">
      <w:pPr>
        <w:pStyle w:val="a3"/>
        <w:shd w:val="clear" w:color="auto" w:fill="FFFFFF"/>
        <w:spacing w:before="0" w:beforeAutospacing="0" w:after="420" w:afterAutospacing="0"/>
        <w:rPr>
          <w:rFonts w:ascii="Arial" w:hAnsi="Arial" w:cs="Arial"/>
          <w:color w:val="262E3A"/>
        </w:rPr>
      </w:pPr>
      <w:r>
        <w:rPr>
          <w:rStyle w:val="a5"/>
          <w:rFonts w:ascii="Arial" w:hAnsi="Arial" w:cs="Arial"/>
          <w:b/>
          <w:bCs/>
          <w:color w:val="262E3A"/>
        </w:rPr>
        <w:t>Перечень оснований увольнения</w:t>
      </w:r>
      <w:r>
        <w:rPr>
          <w:rStyle w:val="a4"/>
          <w:rFonts w:ascii="Arial" w:hAnsi="Arial" w:cs="Arial"/>
          <w:color w:val="262E3A"/>
        </w:rPr>
        <w:t> </w:t>
      </w:r>
      <w:r>
        <w:rPr>
          <w:rFonts w:ascii="Arial" w:hAnsi="Arial" w:cs="Arial"/>
          <w:b/>
          <w:bCs/>
          <w:color w:val="262E3A"/>
        </w:rPr>
        <w:br/>
      </w:r>
      <w:r>
        <w:rPr>
          <w:rStyle w:val="a4"/>
          <w:rFonts w:ascii="Arial" w:hAnsi="Arial" w:cs="Arial"/>
          <w:color w:val="262E3A"/>
        </w:rPr>
        <w:t>Вопрос № 3:</w:t>
      </w:r>
      <w:r>
        <w:rPr>
          <w:rFonts w:ascii="Arial" w:hAnsi="Arial" w:cs="Arial"/>
          <w:color w:val="262E3A"/>
        </w:rPr>
        <w:t> </w:t>
      </w:r>
      <w:r>
        <w:rPr>
          <w:rFonts w:ascii="Arial" w:hAnsi="Arial" w:cs="Arial"/>
          <w:color w:val="262E3A"/>
        </w:rPr>
        <w:br/>
        <w:t>За сколько дней работник должен быть предупреждён о проведении аттестация на соответствие занимаемой должности? Каков порядок включения в списки на аттестацию? </w:t>
      </w:r>
      <w:r>
        <w:rPr>
          <w:rFonts w:ascii="Arial" w:hAnsi="Arial" w:cs="Arial"/>
          <w:color w:val="262E3A"/>
        </w:rPr>
        <w:br/>
      </w:r>
      <w:r>
        <w:rPr>
          <w:rStyle w:val="a4"/>
          <w:rFonts w:ascii="Arial" w:hAnsi="Arial" w:cs="Arial"/>
          <w:color w:val="262E3A"/>
        </w:rPr>
        <w:t>Ответ:</w:t>
      </w:r>
      <w:r>
        <w:rPr>
          <w:rFonts w:ascii="Arial" w:hAnsi="Arial" w:cs="Arial"/>
          <w:color w:val="262E3A"/>
        </w:rPr>
        <w:t>   </w:t>
      </w:r>
      <w:r>
        <w:rPr>
          <w:rFonts w:ascii="Arial" w:hAnsi="Arial" w:cs="Arial"/>
          <w:color w:val="262E3A"/>
        </w:rPr>
        <w:br/>
      </w:r>
      <w:r>
        <w:rPr>
          <w:rFonts w:ascii="Arial" w:hAnsi="Arial" w:cs="Arial"/>
          <w:color w:val="262E3A"/>
        </w:rPr>
        <w:lastRenderedPageBreak/>
        <w:t>Нормами действующего законодательства указанные вопросы не урегулированы. Порядок проведения аттестации на соответствие работником занимаемой должности устанавливается работодателем самостоятельно путем утверждения соответствующего локального нормативного акта. </w:t>
      </w:r>
      <w:r>
        <w:rPr>
          <w:rFonts w:ascii="Arial" w:hAnsi="Arial" w:cs="Arial"/>
          <w:color w:val="262E3A"/>
        </w:rPr>
        <w:br/>
      </w:r>
      <w:r>
        <w:rPr>
          <w:rStyle w:val="a4"/>
          <w:rFonts w:ascii="Arial" w:hAnsi="Arial" w:cs="Arial"/>
          <w:color w:val="262E3A"/>
        </w:rPr>
        <w:t>Правовое обоснование:</w:t>
      </w:r>
      <w:r>
        <w:rPr>
          <w:rFonts w:ascii="Arial" w:hAnsi="Arial" w:cs="Arial"/>
          <w:color w:val="262E3A"/>
        </w:rPr>
        <w:t> </w:t>
      </w:r>
      <w:r>
        <w:rPr>
          <w:rFonts w:ascii="Arial" w:hAnsi="Arial" w:cs="Arial"/>
          <w:color w:val="262E3A"/>
        </w:rPr>
        <w:br/>
        <w:t xml:space="preserve">Согласно п. 3 ч. 1 ст. 81 ТК РФ трудовой </w:t>
      </w:r>
      <w:proofErr w:type="gramStart"/>
      <w:r>
        <w:rPr>
          <w:rFonts w:ascii="Arial" w:hAnsi="Arial" w:cs="Arial"/>
          <w:color w:val="262E3A"/>
        </w:rPr>
        <w:t>договор</w:t>
      </w:r>
      <w:proofErr w:type="gramEnd"/>
      <w:r>
        <w:rPr>
          <w:rFonts w:ascii="Arial" w:hAnsi="Arial" w:cs="Arial"/>
          <w:color w:val="262E3A"/>
        </w:rPr>
        <w:t xml:space="preserve"> может быть расторгнут работодателем в случаях несоответствия работника занимаемой должности или выполняемой работе вследствие недостаточной квалификации, подтвержденной результатами аттестации.</w:t>
      </w:r>
      <w:r>
        <w:rPr>
          <w:rFonts w:ascii="Arial" w:hAnsi="Arial" w:cs="Arial"/>
          <w:color w:val="262E3A"/>
        </w:rPr>
        <w:br/>
        <w:t>Порядок проведения аттестации (пункт 3 части первой статьи 81 ТК РФ) устанавливается трудовым законодательством и иными нормативными правовыми актами, содержащими нормы трудового права, локальными нормативными актами, принимаемыми с учетом мнения представительного органа работников (ч. 2 ст. 81 ТК РФ).</w:t>
      </w:r>
    </w:p>
    <w:p w:rsidR="00997EC2" w:rsidRDefault="00997EC2"/>
    <w:sectPr w:rsidR="00997EC2" w:rsidSect="00997EC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FF3EB5"/>
    <w:rsid w:val="00997EC2"/>
    <w:rsid w:val="00FF3E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7EC2"/>
  </w:style>
  <w:style w:type="paragraph" w:styleId="1">
    <w:name w:val="heading 1"/>
    <w:basedOn w:val="a"/>
    <w:link w:val="10"/>
    <w:uiPriority w:val="9"/>
    <w:qFormat/>
    <w:rsid w:val="00FF3EB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F3EB5"/>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FF3E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F3EB5"/>
    <w:rPr>
      <w:b/>
      <w:bCs/>
    </w:rPr>
  </w:style>
  <w:style w:type="character" w:styleId="a5">
    <w:name w:val="Emphasis"/>
    <w:basedOn w:val="a0"/>
    <w:uiPriority w:val="20"/>
    <w:qFormat/>
    <w:rsid w:val="00FF3EB5"/>
    <w:rPr>
      <w:i/>
      <w:iCs/>
    </w:rPr>
  </w:style>
</w:styles>
</file>

<file path=word/webSettings.xml><?xml version="1.0" encoding="utf-8"?>
<w:webSettings xmlns:r="http://schemas.openxmlformats.org/officeDocument/2006/relationships" xmlns:w="http://schemas.openxmlformats.org/wordprocessingml/2006/main">
  <w:divs>
    <w:div w:id="185169749">
      <w:bodyDiv w:val="1"/>
      <w:marLeft w:val="0"/>
      <w:marRight w:val="0"/>
      <w:marTop w:val="0"/>
      <w:marBottom w:val="0"/>
      <w:divBdr>
        <w:top w:val="none" w:sz="0" w:space="0" w:color="auto"/>
        <w:left w:val="none" w:sz="0" w:space="0" w:color="auto"/>
        <w:bottom w:val="none" w:sz="0" w:space="0" w:color="auto"/>
        <w:right w:val="none" w:sz="0" w:space="0" w:color="auto"/>
      </w:divBdr>
    </w:div>
    <w:div w:id="572199486">
      <w:bodyDiv w:val="1"/>
      <w:marLeft w:val="0"/>
      <w:marRight w:val="0"/>
      <w:marTop w:val="0"/>
      <w:marBottom w:val="0"/>
      <w:divBdr>
        <w:top w:val="none" w:sz="0" w:space="0" w:color="auto"/>
        <w:left w:val="none" w:sz="0" w:space="0" w:color="auto"/>
        <w:bottom w:val="none" w:sz="0" w:space="0" w:color="auto"/>
        <w:right w:val="none" w:sz="0" w:space="0" w:color="auto"/>
      </w:divBdr>
    </w:div>
    <w:div w:id="1143503566">
      <w:bodyDiv w:val="1"/>
      <w:marLeft w:val="0"/>
      <w:marRight w:val="0"/>
      <w:marTop w:val="0"/>
      <w:marBottom w:val="0"/>
      <w:divBdr>
        <w:top w:val="none" w:sz="0" w:space="0" w:color="auto"/>
        <w:left w:val="none" w:sz="0" w:space="0" w:color="auto"/>
        <w:bottom w:val="none" w:sz="0" w:space="0" w:color="auto"/>
        <w:right w:val="none" w:sz="0" w:space="0" w:color="auto"/>
      </w:divBdr>
    </w:div>
    <w:div w:id="1840538474">
      <w:bodyDiv w:val="1"/>
      <w:marLeft w:val="0"/>
      <w:marRight w:val="0"/>
      <w:marTop w:val="0"/>
      <w:marBottom w:val="0"/>
      <w:divBdr>
        <w:top w:val="none" w:sz="0" w:space="0" w:color="auto"/>
        <w:left w:val="none" w:sz="0" w:space="0" w:color="auto"/>
        <w:bottom w:val="none" w:sz="0" w:space="0" w:color="auto"/>
        <w:right w:val="none" w:sz="0" w:space="0" w:color="auto"/>
      </w:divBdr>
    </w:div>
    <w:div w:id="1882664725">
      <w:bodyDiv w:val="1"/>
      <w:marLeft w:val="0"/>
      <w:marRight w:val="0"/>
      <w:marTop w:val="0"/>
      <w:marBottom w:val="0"/>
      <w:divBdr>
        <w:top w:val="none" w:sz="0" w:space="0" w:color="auto"/>
        <w:left w:val="none" w:sz="0" w:space="0" w:color="auto"/>
        <w:bottom w:val="none" w:sz="0" w:space="0" w:color="auto"/>
        <w:right w:val="none" w:sz="0" w:space="0" w:color="auto"/>
      </w:divBdr>
    </w:div>
    <w:div w:id="2055805374">
      <w:bodyDiv w:val="1"/>
      <w:marLeft w:val="0"/>
      <w:marRight w:val="0"/>
      <w:marTop w:val="0"/>
      <w:marBottom w:val="0"/>
      <w:divBdr>
        <w:top w:val="none" w:sz="0" w:space="0" w:color="auto"/>
        <w:left w:val="none" w:sz="0" w:space="0" w:color="auto"/>
        <w:bottom w:val="none" w:sz="0" w:space="0" w:color="auto"/>
        <w:right w:val="none" w:sz="0" w:space="0" w:color="auto"/>
      </w:divBdr>
      <w:divsChild>
        <w:div w:id="2004814887">
          <w:marLeft w:val="-150"/>
          <w:marRight w:val="-150"/>
          <w:marTop w:val="0"/>
          <w:marBottom w:val="0"/>
          <w:divBdr>
            <w:top w:val="none" w:sz="0" w:space="0" w:color="auto"/>
            <w:left w:val="none" w:sz="0" w:space="0" w:color="auto"/>
            <w:bottom w:val="none" w:sz="0" w:space="0" w:color="auto"/>
            <w:right w:val="none" w:sz="0" w:space="0" w:color="auto"/>
          </w:divBdr>
          <w:divsChild>
            <w:div w:id="1141729764">
              <w:marLeft w:val="0"/>
              <w:marRight w:val="0"/>
              <w:marTop w:val="0"/>
              <w:marBottom w:val="0"/>
              <w:divBdr>
                <w:top w:val="none" w:sz="0" w:space="0" w:color="auto"/>
                <w:left w:val="none" w:sz="0" w:space="0" w:color="auto"/>
                <w:bottom w:val="none" w:sz="0" w:space="0" w:color="auto"/>
                <w:right w:val="none" w:sz="0" w:space="0" w:color="auto"/>
              </w:divBdr>
            </w:div>
          </w:divsChild>
        </w:div>
        <w:div w:id="159932129">
          <w:marLeft w:val="-150"/>
          <w:marRight w:val="-150"/>
          <w:marTop w:val="0"/>
          <w:marBottom w:val="0"/>
          <w:divBdr>
            <w:top w:val="none" w:sz="0" w:space="0" w:color="auto"/>
            <w:left w:val="none" w:sz="0" w:space="0" w:color="auto"/>
            <w:bottom w:val="none" w:sz="0" w:space="0" w:color="auto"/>
            <w:right w:val="none" w:sz="0" w:space="0" w:color="auto"/>
          </w:divBdr>
          <w:divsChild>
            <w:div w:id="94255275">
              <w:marLeft w:val="0"/>
              <w:marRight w:val="0"/>
              <w:marTop w:val="0"/>
              <w:marBottom w:val="0"/>
              <w:divBdr>
                <w:top w:val="none" w:sz="0" w:space="0" w:color="auto"/>
                <w:left w:val="none" w:sz="0" w:space="0" w:color="auto"/>
                <w:bottom w:val="none" w:sz="0" w:space="0" w:color="auto"/>
                <w:right w:val="none" w:sz="0" w:space="0" w:color="auto"/>
              </w:divBdr>
              <w:divsChild>
                <w:div w:id="524097744">
                  <w:marLeft w:val="0"/>
                  <w:marRight w:val="0"/>
                  <w:marTop w:val="0"/>
                  <w:marBottom w:val="0"/>
                  <w:divBdr>
                    <w:top w:val="none" w:sz="0" w:space="0" w:color="auto"/>
                    <w:left w:val="none" w:sz="0" w:space="0" w:color="auto"/>
                    <w:bottom w:val="none" w:sz="0" w:space="0" w:color="auto"/>
                    <w:right w:val="none" w:sz="0" w:space="0" w:color="auto"/>
                  </w:divBdr>
                  <w:divsChild>
                    <w:div w:id="1219630557">
                      <w:marLeft w:val="0"/>
                      <w:marRight w:val="0"/>
                      <w:marTop w:val="0"/>
                      <w:marBottom w:val="150"/>
                      <w:divBdr>
                        <w:top w:val="none" w:sz="0" w:space="0" w:color="auto"/>
                        <w:left w:val="none" w:sz="0" w:space="0" w:color="auto"/>
                        <w:bottom w:val="none" w:sz="0" w:space="0" w:color="auto"/>
                        <w:right w:val="none" w:sz="0" w:space="0" w:color="auto"/>
                      </w:divBdr>
                    </w:div>
                    <w:div w:id="107066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16</Pages>
  <Words>6555</Words>
  <Characters>37367</Characters>
  <Application>Microsoft Office Word</Application>
  <DocSecurity>0</DocSecurity>
  <Lines>311</Lines>
  <Paragraphs>87</Paragraphs>
  <ScaleCrop>false</ScaleCrop>
  <Company>MultiDVD Team</Company>
  <LinksUpToDate>false</LinksUpToDate>
  <CharactersWithSpaces>43835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2019-12-19T12:36:00Z</dcterms:created>
  <dcterms:modified xsi:type="dcterms:W3CDTF">2019-12-19T12:41:00Z</dcterms:modified>
</cp:coreProperties>
</file>