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91F" w:rsidRPr="0077391F" w:rsidRDefault="0077391F" w:rsidP="0077391F">
      <w:pPr>
        <w:ind w:firstLine="426"/>
        <w:jc w:val="center"/>
        <w:rPr>
          <w:b/>
          <w:sz w:val="32"/>
          <w:szCs w:val="32"/>
        </w:rPr>
      </w:pPr>
      <w:r w:rsidRPr="0077391F">
        <w:rPr>
          <w:b/>
          <w:bCs/>
          <w:sz w:val="32"/>
          <w:szCs w:val="32"/>
        </w:rPr>
        <w:t>Приказ Минздрава РФ от 15.12.2020 № 1331н</w:t>
      </w:r>
      <w:r w:rsidRPr="0077391F">
        <w:rPr>
          <w:b/>
          <w:sz w:val="32"/>
          <w:szCs w:val="32"/>
        </w:rPr>
        <w:t xml:space="preserve"> </w:t>
      </w:r>
    </w:p>
    <w:p w:rsidR="0077391F" w:rsidRPr="0077391F" w:rsidRDefault="0077391F" w:rsidP="0077391F">
      <w:pPr>
        <w:ind w:firstLine="426"/>
        <w:jc w:val="center"/>
        <w:rPr>
          <w:b/>
          <w:sz w:val="32"/>
          <w:szCs w:val="32"/>
        </w:rPr>
      </w:pPr>
      <w:r w:rsidRPr="000442CC">
        <w:rPr>
          <w:b/>
          <w:sz w:val="32"/>
          <w:szCs w:val="32"/>
        </w:rPr>
        <w:t xml:space="preserve">Состав аптечки </w:t>
      </w:r>
      <w:r w:rsidRPr="000442CC">
        <w:rPr>
          <w:b/>
          <w:bCs/>
          <w:color w:val="000000"/>
          <w:sz w:val="32"/>
          <w:szCs w:val="32"/>
        </w:rPr>
        <w:t>для оказания первой помощи работникам</w:t>
      </w:r>
      <w:r w:rsidRPr="000442CC">
        <w:rPr>
          <w:b/>
          <w:sz w:val="32"/>
          <w:szCs w:val="32"/>
        </w:rPr>
        <w:t xml:space="preserve"> </w:t>
      </w:r>
    </w:p>
    <w:p w:rsidR="0077391F" w:rsidRPr="000442CC" w:rsidRDefault="0077391F" w:rsidP="0077391F">
      <w:pPr>
        <w:spacing w:after="0" w:line="240" w:lineRule="auto"/>
        <w:ind w:firstLine="426"/>
        <w:rPr>
          <w:bCs/>
          <w:szCs w:val="28"/>
        </w:rPr>
      </w:pPr>
      <w:r w:rsidRPr="000442CC">
        <w:rPr>
          <w:bCs/>
          <w:szCs w:val="28"/>
        </w:rPr>
        <w:t>С 01.09.2021г. Приказ Минздрава РФ от 15.12.2020 № 1331н меняет требования к формированию аптечки для сотрудников и содержит 12 наименований медицинских изделий для аптечки.</w:t>
      </w:r>
    </w:p>
    <w:p w:rsidR="0077391F" w:rsidRPr="000442CC" w:rsidRDefault="0077391F" w:rsidP="0077391F">
      <w:pPr>
        <w:spacing w:after="0" w:line="240" w:lineRule="auto"/>
        <w:ind w:firstLine="426"/>
        <w:rPr>
          <w:bCs/>
          <w:szCs w:val="28"/>
        </w:rPr>
      </w:pPr>
      <w:r w:rsidRPr="000442CC">
        <w:rPr>
          <w:bCs/>
          <w:szCs w:val="28"/>
        </w:rPr>
        <w:t xml:space="preserve">Отсутствие аптечки экстренной медпомощи у работодателя может повлечь </w:t>
      </w:r>
      <w:proofErr w:type="gramStart"/>
      <w:r w:rsidRPr="000442CC">
        <w:rPr>
          <w:bCs/>
          <w:szCs w:val="28"/>
        </w:rPr>
        <w:t>к</w:t>
      </w:r>
      <w:proofErr w:type="gramEnd"/>
      <w:r w:rsidRPr="000442CC">
        <w:rPr>
          <w:bCs/>
          <w:szCs w:val="28"/>
        </w:rPr>
        <w:t xml:space="preserve"> </w:t>
      </w:r>
      <w:proofErr w:type="gramStart"/>
      <w:r w:rsidRPr="000442CC">
        <w:rPr>
          <w:bCs/>
          <w:szCs w:val="28"/>
        </w:rPr>
        <w:t>административную</w:t>
      </w:r>
      <w:proofErr w:type="gramEnd"/>
      <w:r w:rsidRPr="000442CC">
        <w:rPr>
          <w:bCs/>
          <w:szCs w:val="28"/>
        </w:rPr>
        <w:t xml:space="preserve"> ответственность (ч. 1 ст. 5.27.1 </w:t>
      </w:r>
      <w:proofErr w:type="spellStart"/>
      <w:r w:rsidRPr="000442CC">
        <w:rPr>
          <w:bCs/>
          <w:szCs w:val="28"/>
        </w:rPr>
        <w:t>КоАП</w:t>
      </w:r>
      <w:proofErr w:type="spellEnd"/>
      <w:r w:rsidRPr="000442CC">
        <w:rPr>
          <w:bCs/>
          <w:szCs w:val="28"/>
        </w:rPr>
        <w:t xml:space="preserve"> РФ):</w:t>
      </w:r>
    </w:p>
    <w:p w:rsidR="0077391F" w:rsidRPr="000442CC" w:rsidRDefault="0077391F" w:rsidP="0077391F">
      <w:pPr>
        <w:spacing w:after="0" w:line="240" w:lineRule="auto"/>
        <w:ind w:firstLine="426"/>
        <w:rPr>
          <w:bCs/>
          <w:szCs w:val="28"/>
        </w:rPr>
      </w:pPr>
      <w:r w:rsidRPr="000442CC">
        <w:rPr>
          <w:bCs/>
          <w:szCs w:val="28"/>
        </w:rPr>
        <w:t>2-5 тыс. руб. — для должностных лиц; 50-80 тыс. руб. — для организаций.</w:t>
      </w:r>
    </w:p>
    <w:p w:rsidR="0077391F" w:rsidRPr="000442CC" w:rsidRDefault="0077391F" w:rsidP="0077391F">
      <w:pPr>
        <w:spacing w:after="0" w:line="240" w:lineRule="auto"/>
        <w:ind w:firstLine="426"/>
        <w:rPr>
          <w:bCs/>
          <w:szCs w:val="28"/>
        </w:rPr>
      </w:pPr>
      <w:r w:rsidRPr="000442CC">
        <w:rPr>
          <w:bCs/>
          <w:szCs w:val="28"/>
        </w:rPr>
        <w:t>Напомним, что работодатель несет ответственность за комплектацию аптечных наборов, а также за санитарно-бытовое обслуживание, медицинское обеспечение в организациях (ст. 223 ТК РФ).</w:t>
      </w:r>
    </w:p>
    <w:p w:rsidR="0077391F" w:rsidRPr="000442CC" w:rsidRDefault="0077391F" w:rsidP="0077391F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b/>
          <w:bCs/>
          <w:color w:val="000000"/>
          <w:sz w:val="28"/>
          <w:szCs w:val="28"/>
        </w:rPr>
      </w:pPr>
      <w:r w:rsidRPr="000442CC">
        <w:rPr>
          <w:b/>
          <w:bCs/>
          <w:color w:val="000000"/>
          <w:sz w:val="28"/>
          <w:szCs w:val="28"/>
        </w:rPr>
        <w:t>1. Аптечка для оказания первой помощи работникам (далее - аптечка) комплектуется следующими медицинскими изделиями: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03"/>
        <w:gridCol w:w="2708"/>
        <w:gridCol w:w="2658"/>
        <w:gridCol w:w="2514"/>
        <w:gridCol w:w="1172"/>
      </w:tblGrid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  <w:bookmarkStart w:id="0" w:name="100013"/>
            <w:bookmarkEnd w:id="0"/>
            <w:r w:rsidRPr="000442CC">
              <w:rPr>
                <w:rFonts w:ascii="Times New Roman" w:hAnsi="Times New Roman"/>
              </w:rPr>
              <w:t xml:space="preserve">N </w:t>
            </w:r>
            <w:proofErr w:type="spellStart"/>
            <w:proofErr w:type="gramStart"/>
            <w:r w:rsidRPr="000442CC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0442CC">
              <w:rPr>
                <w:rFonts w:ascii="Times New Roman" w:hAnsi="Times New Roman"/>
              </w:rPr>
              <w:t>/</w:t>
            </w:r>
            <w:proofErr w:type="spellStart"/>
            <w:r w:rsidRPr="000442CC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  <w:bookmarkStart w:id="1" w:name="100014"/>
            <w:bookmarkEnd w:id="1"/>
            <w:r w:rsidRPr="000442CC">
              <w:rPr>
                <w:rFonts w:ascii="Times New Roman" w:hAnsi="Times New Roman"/>
              </w:rPr>
              <w:t xml:space="preserve">Код вида </w:t>
            </w:r>
            <w:proofErr w:type="gramStart"/>
            <w:r w:rsidRPr="000442CC">
              <w:rPr>
                <w:rFonts w:ascii="Times New Roman" w:hAnsi="Times New Roman"/>
              </w:rPr>
              <w:t>номенклатурной</w:t>
            </w:r>
            <w:proofErr w:type="gramEnd"/>
          </w:p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  <w:r w:rsidRPr="000442CC">
              <w:rPr>
                <w:rFonts w:ascii="Times New Roman" w:hAnsi="Times New Roman"/>
              </w:rPr>
              <w:t> </w:t>
            </w:r>
            <w:hyperlink r:id="rId5" w:anchor="000002" w:history="1">
              <w:r w:rsidRPr="000442CC">
                <w:rPr>
                  <w:rStyle w:val="a3"/>
                  <w:rFonts w:ascii="Times New Roman" w:hAnsi="Times New Roman"/>
                  <w:color w:val="005EA5"/>
                  <w:sz w:val="20"/>
                  <w:szCs w:val="20"/>
                  <w:bdr w:val="none" w:sz="0" w:space="0" w:color="auto" w:frame="1"/>
                </w:rPr>
                <w:t>классификации</w:t>
              </w:r>
            </w:hyperlink>
            <w:r w:rsidRPr="000442CC">
              <w:rPr>
                <w:rFonts w:ascii="Times New Roman" w:hAnsi="Times New Roman"/>
              </w:rPr>
              <w:t> медицинских изделий </w:t>
            </w:r>
            <w:hyperlink r:id="rId6" w:anchor="100130" w:history="1">
              <w:r w:rsidRPr="000442CC">
                <w:rPr>
                  <w:rStyle w:val="a3"/>
                  <w:rFonts w:ascii="Times New Roman" w:hAnsi="Times New Roman"/>
                  <w:color w:val="005EA5"/>
                  <w:sz w:val="20"/>
                  <w:szCs w:val="20"/>
                  <w:bdr w:val="none" w:sz="0" w:space="0" w:color="auto" w:frame="1"/>
                </w:rPr>
                <w:t>&lt;1&gt;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  <w:bookmarkStart w:id="2" w:name="100015"/>
            <w:bookmarkEnd w:id="2"/>
            <w:r w:rsidRPr="000442CC">
              <w:rPr>
                <w:rFonts w:ascii="Times New Roman" w:hAnsi="Times New Roman"/>
              </w:rPr>
              <w:t>Наименование вида медицинского изделия в соответствии с номенклатурной классификацией медицинских изделий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  <w:bookmarkStart w:id="3" w:name="100016"/>
            <w:bookmarkEnd w:id="3"/>
            <w:r w:rsidRPr="000442CC">
              <w:rPr>
                <w:rFonts w:ascii="Times New Roman" w:hAnsi="Times New Roman"/>
              </w:rPr>
              <w:t>Наименование медицинского изделия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  <w:bookmarkStart w:id="4" w:name="100017"/>
            <w:bookmarkEnd w:id="4"/>
            <w:r w:rsidRPr="000442CC">
              <w:rPr>
                <w:rFonts w:ascii="Times New Roman" w:hAnsi="Times New Roman"/>
              </w:rPr>
              <w:t>Требуемое количество, (не менее)</w:t>
            </w: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5" w:name="100018"/>
            <w:bookmarkEnd w:id="5"/>
            <w:r w:rsidRPr="000442CC">
              <w:rPr>
                <w:rFonts w:ascii="Times New Roman" w:hAnsi="Times New Roman"/>
                <w:sz w:val="23"/>
                <w:szCs w:val="23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6" w:name="100019"/>
            <w:bookmarkEnd w:id="6"/>
            <w:r w:rsidRPr="000442CC">
              <w:rPr>
                <w:rFonts w:ascii="Times New Roman" w:hAnsi="Times New Roman"/>
                <w:sz w:val="23"/>
                <w:szCs w:val="23"/>
              </w:rPr>
              <w:t>182450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7" w:name="100020"/>
            <w:bookmarkEnd w:id="7"/>
            <w:r w:rsidRPr="000442CC">
              <w:rPr>
                <w:rFonts w:ascii="Times New Roman" w:hAnsi="Times New Roman"/>
                <w:sz w:val="23"/>
                <w:szCs w:val="23"/>
              </w:rPr>
              <w:t>Маска хирургическая, одноразового использования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8" w:name="100021"/>
            <w:bookmarkEnd w:id="8"/>
            <w:r w:rsidRPr="000442CC">
              <w:rPr>
                <w:rFonts w:ascii="Times New Roman" w:hAnsi="Times New Roman"/>
                <w:sz w:val="23"/>
                <w:szCs w:val="23"/>
              </w:rPr>
              <w:t>Маска медицинская нестерильная одноразовая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9" w:name="100022"/>
            <w:bookmarkEnd w:id="9"/>
            <w:r w:rsidRPr="000442CC">
              <w:rPr>
                <w:rFonts w:ascii="Times New Roman" w:hAnsi="Times New Roman"/>
                <w:sz w:val="23"/>
                <w:szCs w:val="23"/>
              </w:rPr>
              <w:t>10 шт.</w:t>
            </w: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10" w:name="100023"/>
            <w:bookmarkEnd w:id="10"/>
            <w:r w:rsidRPr="000442CC">
              <w:rPr>
                <w:rFonts w:ascii="Times New Roman" w:hAnsi="Times New Roman"/>
                <w:sz w:val="23"/>
                <w:szCs w:val="23"/>
              </w:rPr>
              <w:t>367580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11" w:name="100024"/>
            <w:bookmarkEnd w:id="11"/>
            <w:r w:rsidRPr="000442CC">
              <w:rPr>
                <w:rFonts w:ascii="Times New Roman" w:hAnsi="Times New Roman"/>
                <w:sz w:val="23"/>
                <w:szCs w:val="23"/>
              </w:rPr>
              <w:t>Маска лицевая для защиты дыхательных путей, одноразового использования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12" w:name="100025"/>
            <w:bookmarkEnd w:id="12"/>
            <w:r w:rsidRPr="000442CC">
              <w:rPr>
                <w:rFonts w:ascii="Times New Roman" w:hAnsi="Times New Roman"/>
                <w:sz w:val="23"/>
                <w:szCs w:val="23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13" w:name="100026"/>
            <w:bookmarkEnd w:id="13"/>
            <w:r w:rsidRPr="000442CC">
              <w:rPr>
                <w:rFonts w:ascii="Times New Roman" w:hAnsi="Times New Roman"/>
                <w:sz w:val="23"/>
                <w:szCs w:val="23"/>
              </w:rPr>
              <w:t>122540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14" w:name="100027"/>
            <w:bookmarkEnd w:id="14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Перчатки смотровые/процедурные из латекса гевеи,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неопудренные</w:t>
            </w:r>
            <w:proofErr w:type="spellEnd"/>
            <w:r w:rsidRPr="000442CC">
              <w:rPr>
                <w:rFonts w:ascii="Times New Roman" w:hAnsi="Times New Roman"/>
                <w:sz w:val="23"/>
                <w:szCs w:val="23"/>
              </w:rPr>
              <w:t>, нестерильные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15" w:name="100028"/>
            <w:bookmarkEnd w:id="15"/>
            <w:r w:rsidRPr="000442CC">
              <w:rPr>
                <w:rFonts w:ascii="Times New Roman" w:hAnsi="Times New Roman"/>
                <w:sz w:val="23"/>
                <w:szCs w:val="23"/>
              </w:rPr>
              <w:t>Перчатки медицинские нестерильные, размером не менее 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16" w:name="100029"/>
            <w:bookmarkEnd w:id="16"/>
            <w:r w:rsidRPr="000442CC">
              <w:rPr>
                <w:rFonts w:ascii="Times New Roman" w:hAnsi="Times New Roman"/>
                <w:sz w:val="23"/>
                <w:szCs w:val="23"/>
              </w:rPr>
              <w:t>2 пары</w:t>
            </w: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17" w:name="100030"/>
            <w:bookmarkEnd w:id="17"/>
            <w:r w:rsidRPr="000442CC">
              <w:rPr>
                <w:rFonts w:ascii="Times New Roman" w:hAnsi="Times New Roman"/>
                <w:sz w:val="23"/>
                <w:szCs w:val="23"/>
              </w:rPr>
              <w:t>122560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18" w:name="100031"/>
            <w:bookmarkEnd w:id="18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Перчатки смотровые/процедурные из латекса гевеи,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опудренные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19" w:name="100032"/>
            <w:bookmarkEnd w:id="19"/>
            <w:r w:rsidRPr="000442CC">
              <w:rPr>
                <w:rFonts w:ascii="Times New Roman" w:hAnsi="Times New Roman"/>
                <w:sz w:val="23"/>
                <w:szCs w:val="23"/>
              </w:rPr>
              <w:t>139350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20" w:name="100033"/>
            <w:bookmarkEnd w:id="20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Перчатки смотровые/процедурные из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полихлоропрена</w:t>
            </w:r>
            <w:proofErr w:type="spellEnd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неопудренные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21" w:name="100034"/>
            <w:bookmarkEnd w:id="21"/>
            <w:r w:rsidRPr="000442CC">
              <w:rPr>
                <w:rFonts w:ascii="Times New Roman" w:hAnsi="Times New Roman"/>
                <w:sz w:val="23"/>
                <w:szCs w:val="23"/>
              </w:rPr>
              <w:t>139360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22" w:name="100035"/>
            <w:bookmarkEnd w:id="22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Перчатки смотровые/процедурные из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полихлоропрена</w:t>
            </w:r>
            <w:proofErr w:type="spellEnd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опудренные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23" w:name="100036"/>
            <w:bookmarkEnd w:id="23"/>
            <w:r w:rsidRPr="000442CC">
              <w:rPr>
                <w:rFonts w:ascii="Times New Roman" w:hAnsi="Times New Roman"/>
                <w:sz w:val="23"/>
                <w:szCs w:val="23"/>
              </w:rPr>
              <w:t>185830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24" w:name="100037"/>
            <w:bookmarkEnd w:id="24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Перчатки смотровые/процедурные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нитриловые</w:t>
            </w:r>
            <w:proofErr w:type="spellEnd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неопудренные</w:t>
            </w:r>
            <w:proofErr w:type="spellEnd"/>
            <w:r w:rsidRPr="000442CC">
              <w:rPr>
                <w:rFonts w:ascii="Times New Roman" w:hAnsi="Times New Roman"/>
                <w:sz w:val="23"/>
                <w:szCs w:val="23"/>
              </w:rPr>
              <w:t>, нестерильные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25" w:name="100038"/>
            <w:bookmarkEnd w:id="25"/>
            <w:r w:rsidRPr="000442CC">
              <w:rPr>
                <w:rFonts w:ascii="Times New Roman" w:hAnsi="Times New Roman"/>
                <w:sz w:val="23"/>
                <w:szCs w:val="23"/>
              </w:rPr>
              <w:t>185850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26" w:name="100039"/>
            <w:bookmarkEnd w:id="26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Перчатки смотровые/процедурные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нитриловые</w:t>
            </w:r>
            <w:proofErr w:type="spellEnd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опудренные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27" w:name="100040"/>
            <w:bookmarkEnd w:id="27"/>
            <w:r w:rsidRPr="000442CC">
              <w:rPr>
                <w:rFonts w:ascii="Times New Roman" w:hAnsi="Times New Roman"/>
                <w:sz w:val="23"/>
                <w:szCs w:val="23"/>
              </w:rPr>
              <w:t>205280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28" w:name="100041"/>
            <w:bookmarkEnd w:id="28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Перчатки смотровые/процедурные виниловые,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неопудренные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29" w:name="100042"/>
            <w:bookmarkEnd w:id="29"/>
            <w:r w:rsidRPr="000442CC">
              <w:rPr>
                <w:rFonts w:ascii="Times New Roman" w:hAnsi="Times New Roman"/>
                <w:sz w:val="23"/>
                <w:szCs w:val="23"/>
              </w:rPr>
              <w:t>205290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30" w:name="100043"/>
            <w:bookmarkEnd w:id="30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Перчатки смотровые/процедурные виниловые,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опудренные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31" w:name="100044"/>
            <w:bookmarkEnd w:id="31"/>
            <w:r w:rsidRPr="000442CC">
              <w:rPr>
                <w:rFonts w:ascii="Times New Roman" w:hAnsi="Times New Roman"/>
                <w:sz w:val="23"/>
                <w:szCs w:val="23"/>
              </w:rPr>
              <w:t>298450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32" w:name="100045"/>
            <w:bookmarkEnd w:id="32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Перчатки смотровые/процедурные из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гваюлового</w:t>
            </w:r>
            <w:proofErr w:type="spellEnd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 латекса,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неопудренные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33" w:name="100046"/>
            <w:bookmarkEnd w:id="33"/>
            <w:r w:rsidRPr="000442CC">
              <w:rPr>
                <w:rFonts w:ascii="Times New Roman" w:hAnsi="Times New Roman"/>
                <w:sz w:val="23"/>
                <w:szCs w:val="23"/>
              </w:rPr>
              <w:t>320790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34" w:name="100047"/>
            <w:bookmarkEnd w:id="34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Перчатки смотровые/процедурные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нитриловые</w:t>
            </w:r>
            <w:proofErr w:type="spellEnd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неопудренные</w:t>
            </w:r>
            <w:proofErr w:type="spellEnd"/>
            <w:r w:rsidRPr="000442CC">
              <w:rPr>
                <w:rFonts w:ascii="Times New Roman" w:hAnsi="Times New Roman"/>
                <w:sz w:val="23"/>
                <w:szCs w:val="23"/>
              </w:rPr>
              <w:t>, антибактериальные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35" w:name="100048"/>
            <w:bookmarkEnd w:id="35"/>
            <w:r w:rsidRPr="000442CC">
              <w:rPr>
                <w:rFonts w:ascii="Times New Roman" w:hAnsi="Times New Roman"/>
                <w:sz w:val="23"/>
                <w:szCs w:val="23"/>
              </w:rPr>
              <w:t>321530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36" w:name="100049"/>
            <w:bookmarkEnd w:id="36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Перчатки смотровые/процедурные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полиизопреновые</w:t>
            </w:r>
            <w:proofErr w:type="spellEnd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неопудренные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37" w:name="100050"/>
            <w:bookmarkEnd w:id="37"/>
            <w:r w:rsidRPr="000442CC">
              <w:rPr>
                <w:rFonts w:ascii="Times New Roman" w:hAnsi="Times New Roman"/>
                <w:sz w:val="23"/>
                <w:szCs w:val="23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38" w:name="100051"/>
            <w:bookmarkEnd w:id="38"/>
            <w:r w:rsidRPr="000442CC">
              <w:rPr>
                <w:rFonts w:ascii="Times New Roman" w:hAnsi="Times New Roman"/>
                <w:sz w:val="23"/>
                <w:szCs w:val="23"/>
              </w:rPr>
              <w:t>327410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39" w:name="100052"/>
            <w:bookmarkEnd w:id="39"/>
            <w:r w:rsidRPr="000442CC">
              <w:rPr>
                <w:rFonts w:ascii="Times New Roman" w:hAnsi="Times New Roman"/>
                <w:sz w:val="23"/>
                <w:szCs w:val="23"/>
              </w:rPr>
              <w:t>Маска для сердечно-легочной реанимации, одноразового использования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40" w:name="100053"/>
            <w:bookmarkEnd w:id="40"/>
            <w:r w:rsidRPr="000442CC">
              <w:rPr>
                <w:rFonts w:ascii="Times New Roman" w:hAnsi="Times New Roman"/>
                <w:sz w:val="23"/>
                <w:szCs w:val="23"/>
              </w:rPr>
              <w:t>Устройство для проведения искусственного дыхания "Рот-Устройство-Рот"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41" w:name="100054"/>
            <w:bookmarkEnd w:id="41"/>
            <w:r w:rsidRPr="000442CC">
              <w:rPr>
                <w:rFonts w:ascii="Times New Roman" w:hAnsi="Times New Roman"/>
                <w:sz w:val="23"/>
                <w:szCs w:val="23"/>
              </w:rPr>
              <w:t>1 шт.</w:t>
            </w: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42" w:name="100055"/>
            <w:bookmarkEnd w:id="42"/>
            <w:r w:rsidRPr="000442CC">
              <w:rPr>
                <w:rFonts w:ascii="Times New Roman" w:hAnsi="Times New Roman"/>
                <w:sz w:val="23"/>
                <w:szCs w:val="23"/>
              </w:rPr>
              <w:t>4.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43" w:name="100056"/>
            <w:bookmarkEnd w:id="43"/>
            <w:r w:rsidRPr="000442CC">
              <w:rPr>
                <w:rFonts w:ascii="Times New Roman" w:hAnsi="Times New Roman"/>
                <w:sz w:val="23"/>
                <w:szCs w:val="23"/>
              </w:rPr>
              <w:t>210370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44" w:name="100057"/>
            <w:bookmarkEnd w:id="44"/>
            <w:r w:rsidRPr="000442CC">
              <w:rPr>
                <w:rFonts w:ascii="Times New Roman" w:hAnsi="Times New Roman"/>
                <w:sz w:val="23"/>
                <w:szCs w:val="23"/>
              </w:rPr>
              <w:t>Жгут на верхнюю/нижнюю конечность, многоразового использования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45" w:name="100058"/>
            <w:bookmarkEnd w:id="45"/>
            <w:r w:rsidRPr="000442CC">
              <w:rPr>
                <w:rFonts w:ascii="Times New Roman" w:hAnsi="Times New Roman"/>
                <w:sz w:val="23"/>
                <w:szCs w:val="23"/>
              </w:rPr>
              <w:t>Жгут кровоостанавливающий для остановки артериального кровотечения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46" w:name="100059"/>
            <w:bookmarkEnd w:id="46"/>
            <w:r w:rsidRPr="000442CC">
              <w:rPr>
                <w:rFonts w:ascii="Times New Roman" w:hAnsi="Times New Roman"/>
                <w:sz w:val="23"/>
                <w:szCs w:val="23"/>
              </w:rPr>
              <w:t>1 шт.</w:t>
            </w: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47" w:name="100060"/>
            <w:bookmarkEnd w:id="47"/>
            <w:r w:rsidRPr="000442CC">
              <w:rPr>
                <w:rFonts w:ascii="Times New Roman" w:hAnsi="Times New Roman"/>
                <w:sz w:val="23"/>
                <w:szCs w:val="23"/>
              </w:rPr>
              <w:t>210380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48" w:name="100061"/>
            <w:bookmarkEnd w:id="48"/>
            <w:r w:rsidRPr="000442CC">
              <w:rPr>
                <w:rFonts w:ascii="Times New Roman" w:hAnsi="Times New Roman"/>
                <w:sz w:val="23"/>
                <w:szCs w:val="23"/>
              </w:rPr>
              <w:t>Жгут на верхнюю/нижнюю конечность, одноразового использования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49" w:name="100062"/>
            <w:bookmarkEnd w:id="49"/>
            <w:r w:rsidRPr="000442CC">
              <w:rPr>
                <w:rFonts w:ascii="Times New Roman" w:hAnsi="Times New Roman"/>
                <w:sz w:val="23"/>
                <w:szCs w:val="23"/>
              </w:rPr>
              <w:t>5.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50" w:name="100063"/>
            <w:bookmarkEnd w:id="50"/>
            <w:r w:rsidRPr="000442CC">
              <w:rPr>
                <w:rFonts w:ascii="Times New Roman" w:hAnsi="Times New Roman"/>
                <w:sz w:val="23"/>
                <w:szCs w:val="23"/>
              </w:rPr>
              <w:t>150130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51" w:name="100064"/>
            <w:bookmarkEnd w:id="51"/>
            <w:r w:rsidRPr="000442CC">
              <w:rPr>
                <w:rFonts w:ascii="Times New Roman" w:hAnsi="Times New Roman"/>
                <w:sz w:val="23"/>
                <w:szCs w:val="23"/>
              </w:rPr>
              <w:t>Рулон марлевый тканый, нестерильный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52" w:name="100065"/>
            <w:bookmarkEnd w:id="52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Бинт марлевый медицинский размером не менее 5 м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x</w:t>
            </w:r>
            <w:proofErr w:type="spellEnd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 10 см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53" w:name="100066"/>
            <w:bookmarkEnd w:id="53"/>
            <w:r w:rsidRPr="000442CC">
              <w:rPr>
                <w:rFonts w:ascii="Times New Roman" w:hAnsi="Times New Roman"/>
                <w:sz w:val="23"/>
                <w:szCs w:val="23"/>
              </w:rPr>
              <w:t>4 шт.</w:t>
            </w: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54" w:name="100067"/>
            <w:bookmarkEnd w:id="54"/>
            <w:r w:rsidRPr="000442CC">
              <w:rPr>
                <w:rFonts w:ascii="Times New Roman" w:hAnsi="Times New Roman"/>
                <w:sz w:val="23"/>
                <w:szCs w:val="23"/>
              </w:rPr>
              <w:t>150140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55" w:name="100068"/>
            <w:bookmarkEnd w:id="55"/>
            <w:r w:rsidRPr="000442CC">
              <w:rPr>
                <w:rFonts w:ascii="Times New Roman" w:hAnsi="Times New Roman"/>
                <w:sz w:val="23"/>
                <w:szCs w:val="23"/>
              </w:rPr>
              <w:t>Бинт марлевый тканый, стерильный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56" w:name="100069"/>
            <w:bookmarkEnd w:id="56"/>
            <w:r w:rsidRPr="000442CC">
              <w:rPr>
                <w:rFonts w:ascii="Times New Roman" w:hAnsi="Times New Roman"/>
                <w:sz w:val="23"/>
                <w:szCs w:val="23"/>
              </w:rPr>
              <w:t>6.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57" w:name="100070"/>
            <w:bookmarkEnd w:id="57"/>
            <w:r w:rsidRPr="000442CC">
              <w:rPr>
                <w:rFonts w:ascii="Times New Roman" w:hAnsi="Times New Roman"/>
                <w:sz w:val="23"/>
                <w:szCs w:val="23"/>
              </w:rPr>
              <w:t>150130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58" w:name="100071"/>
            <w:bookmarkEnd w:id="58"/>
            <w:r w:rsidRPr="000442CC">
              <w:rPr>
                <w:rFonts w:ascii="Times New Roman" w:hAnsi="Times New Roman"/>
                <w:sz w:val="23"/>
                <w:szCs w:val="23"/>
              </w:rPr>
              <w:t>Рулон марлевый тканый, нестерильный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59" w:name="100072"/>
            <w:bookmarkEnd w:id="59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Бинт марлевый медицинский размером не менее 7 м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x</w:t>
            </w:r>
            <w:proofErr w:type="spellEnd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 14 см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60" w:name="100073"/>
            <w:bookmarkEnd w:id="60"/>
            <w:r w:rsidRPr="000442CC">
              <w:rPr>
                <w:rFonts w:ascii="Times New Roman" w:hAnsi="Times New Roman"/>
                <w:sz w:val="23"/>
                <w:szCs w:val="23"/>
              </w:rPr>
              <w:t>4 шт.</w:t>
            </w: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61" w:name="100074"/>
            <w:bookmarkEnd w:id="61"/>
            <w:r w:rsidRPr="000442CC">
              <w:rPr>
                <w:rFonts w:ascii="Times New Roman" w:hAnsi="Times New Roman"/>
                <w:sz w:val="23"/>
                <w:szCs w:val="23"/>
              </w:rPr>
              <w:t>150140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62" w:name="100075"/>
            <w:bookmarkEnd w:id="62"/>
            <w:r w:rsidRPr="000442CC">
              <w:rPr>
                <w:rFonts w:ascii="Times New Roman" w:hAnsi="Times New Roman"/>
                <w:sz w:val="23"/>
                <w:szCs w:val="23"/>
              </w:rPr>
              <w:t>Бинт марлевый тканый, стерильный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63" w:name="100076"/>
            <w:bookmarkEnd w:id="63"/>
            <w:r w:rsidRPr="000442CC">
              <w:rPr>
                <w:rFonts w:ascii="Times New Roman" w:hAnsi="Times New Roman"/>
                <w:sz w:val="23"/>
                <w:szCs w:val="23"/>
              </w:rPr>
              <w:t>7.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64" w:name="100077"/>
            <w:bookmarkEnd w:id="64"/>
            <w:r w:rsidRPr="000442CC">
              <w:rPr>
                <w:rFonts w:ascii="Times New Roman" w:hAnsi="Times New Roman"/>
                <w:sz w:val="23"/>
                <w:szCs w:val="23"/>
              </w:rPr>
              <w:t>223580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65" w:name="100078"/>
            <w:bookmarkEnd w:id="65"/>
            <w:r w:rsidRPr="000442CC">
              <w:rPr>
                <w:rFonts w:ascii="Times New Roman" w:hAnsi="Times New Roman"/>
                <w:sz w:val="23"/>
                <w:szCs w:val="23"/>
              </w:rPr>
              <w:t>Салфетка марлевая тканая, стерильная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66" w:name="100079"/>
            <w:bookmarkEnd w:id="66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Салфетки марлевые медицинские стерильные размером не менее 16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x</w:t>
            </w:r>
            <w:proofErr w:type="spellEnd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 14 см N 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67" w:name="100080"/>
            <w:bookmarkEnd w:id="67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2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уп</w:t>
            </w:r>
            <w:proofErr w:type="spellEnd"/>
            <w:r w:rsidRPr="000442CC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68" w:name="100081"/>
            <w:bookmarkEnd w:id="68"/>
            <w:r w:rsidRPr="000442CC">
              <w:rPr>
                <w:rFonts w:ascii="Times New Roman" w:hAnsi="Times New Roman"/>
                <w:sz w:val="23"/>
                <w:szCs w:val="23"/>
              </w:rPr>
              <w:t>8.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69" w:name="100082"/>
            <w:bookmarkEnd w:id="69"/>
            <w:r w:rsidRPr="000442CC">
              <w:rPr>
                <w:rFonts w:ascii="Times New Roman" w:hAnsi="Times New Roman"/>
                <w:sz w:val="23"/>
                <w:szCs w:val="23"/>
              </w:rPr>
              <w:t>136010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70" w:name="100083"/>
            <w:bookmarkEnd w:id="70"/>
            <w:r w:rsidRPr="000442CC">
              <w:rPr>
                <w:rFonts w:ascii="Times New Roman" w:hAnsi="Times New Roman"/>
                <w:sz w:val="23"/>
                <w:szCs w:val="23"/>
              </w:rPr>
              <w:t>Лейкопластырь кожный стандартный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71" w:name="100084"/>
            <w:bookmarkEnd w:id="71"/>
            <w:proofErr w:type="gramStart"/>
            <w:r w:rsidRPr="000442CC">
              <w:rPr>
                <w:rFonts w:ascii="Times New Roman" w:hAnsi="Times New Roman"/>
                <w:sz w:val="23"/>
                <w:szCs w:val="23"/>
              </w:rPr>
              <w:t>Лейкопластырь</w:t>
            </w:r>
            <w:proofErr w:type="gramEnd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 фиксирующий рулонный размером не менее 2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x</w:t>
            </w:r>
            <w:proofErr w:type="spellEnd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 500 см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72" w:name="100085"/>
            <w:bookmarkEnd w:id="72"/>
            <w:r w:rsidRPr="000442CC">
              <w:rPr>
                <w:rFonts w:ascii="Times New Roman" w:hAnsi="Times New Roman"/>
                <w:sz w:val="23"/>
                <w:szCs w:val="23"/>
              </w:rPr>
              <w:t>1 шт.</w:t>
            </w: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73" w:name="100086"/>
            <w:bookmarkEnd w:id="73"/>
            <w:r w:rsidRPr="000442CC">
              <w:rPr>
                <w:rFonts w:ascii="Times New Roman" w:hAnsi="Times New Roman"/>
                <w:sz w:val="23"/>
                <w:szCs w:val="23"/>
              </w:rPr>
              <w:t>122900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74" w:name="100087"/>
            <w:bookmarkEnd w:id="74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Лейкопластырь кожный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гипоаллергенный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75" w:name="100088"/>
            <w:bookmarkEnd w:id="75"/>
            <w:r w:rsidRPr="000442CC">
              <w:rPr>
                <w:rFonts w:ascii="Times New Roman" w:hAnsi="Times New Roman"/>
                <w:sz w:val="23"/>
                <w:szCs w:val="23"/>
              </w:rPr>
              <w:t>141730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76" w:name="100089"/>
            <w:bookmarkEnd w:id="76"/>
            <w:r w:rsidRPr="000442CC">
              <w:rPr>
                <w:rFonts w:ascii="Times New Roman" w:hAnsi="Times New Roman"/>
                <w:sz w:val="23"/>
                <w:szCs w:val="23"/>
              </w:rPr>
              <w:t>Лейкопластырь кожный силиконовый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77" w:name="100090"/>
            <w:bookmarkEnd w:id="77"/>
            <w:r w:rsidRPr="000442CC">
              <w:rPr>
                <w:rFonts w:ascii="Times New Roman" w:hAnsi="Times New Roman"/>
                <w:sz w:val="23"/>
                <w:szCs w:val="23"/>
              </w:rPr>
              <w:t>269230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78" w:name="100091"/>
            <w:bookmarkEnd w:id="78"/>
            <w:r w:rsidRPr="000442CC">
              <w:rPr>
                <w:rFonts w:ascii="Times New Roman" w:hAnsi="Times New Roman"/>
                <w:sz w:val="23"/>
                <w:szCs w:val="23"/>
              </w:rPr>
              <w:t>Лейкопластырь кожный водонепроницаемый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79" w:name="100092"/>
            <w:bookmarkEnd w:id="79"/>
            <w:r w:rsidRPr="000442CC">
              <w:rPr>
                <w:rFonts w:ascii="Times New Roman" w:hAnsi="Times New Roman"/>
                <w:sz w:val="23"/>
                <w:szCs w:val="23"/>
              </w:rPr>
              <w:t>9.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80" w:name="100093"/>
            <w:bookmarkEnd w:id="80"/>
            <w:r w:rsidRPr="000442CC">
              <w:rPr>
                <w:rFonts w:ascii="Times New Roman" w:hAnsi="Times New Roman"/>
                <w:sz w:val="23"/>
                <w:szCs w:val="23"/>
              </w:rPr>
              <w:t>142270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81" w:name="100094"/>
            <w:bookmarkEnd w:id="81"/>
            <w:r w:rsidRPr="000442CC">
              <w:rPr>
                <w:rFonts w:ascii="Times New Roman" w:hAnsi="Times New Roman"/>
                <w:sz w:val="23"/>
                <w:szCs w:val="23"/>
              </w:rPr>
              <w:t>Лейкопластырь для поверхностных ран антибактериальный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82" w:name="100095"/>
            <w:bookmarkEnd w:id="82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Лейкопластырь бактерицидный размером не менее 1,9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x</w:t>
            </w:r>
            <w:proofErr w:type="spellEnd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 7,2 см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83" w:name="100096"/>
            <w:bookmarkEnd w:id="83"/>
            <w:r w:rsidRPr="000442CC">
              <w:rPr>
                <w:rFonts w:ascii="Times New Roman" w:hAnsi="Times New Roman"/>
                <w:sz w:val="23"/>
                <w:szCs w:val="23"/>
              </w:rPr>
              <w:t>10 шт.</w:t>
            </w: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84" w:name="100097"/>
            <w:bookmarkEnd w:id="84"/>
            <w:r w:rsidRPr="000442CC">
              <w:rPr>
                <w:rFonts w:ascii="Times New Roman" w:hAnsi="Times New Roman"/>
                <w:sz w:val="23"/>
                <w:szCs w:val="23"/>
              </w:rPr>
              <w:t>10.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85" w:name="100098"/>
            <w:bookmarkEnd w:id="85"/>
            <w:r w:rsidRPr="000442CC">
              <w:rPr>
                <w:rFonts w:ascii="Times New Roman" w:hAnsi="Times New Roman"/>
                <w:sz w:val="23"/>
                <w:szCs w:val="23"/>
              </w:rPr>
              <w:t>142270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86" w:name="100099"/>
            <w:bookmarkEnd w:id="86"/>
            <w:r w:rsidRPr="000442CC">
              <w:rPr>
                <w:rFonts w:ascii="Times New Roman" w:hAnsi="Times New Roman"/>
                <w:sz w:val="23"/>
                <w:szCs w:val="23"/>
              </w:rPr>
              <w:t>Лейкопластырь для поверхностных ран антибактериальный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87" w:name="100100"/>
            <w:bookmarkEnd w:id="87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Лейкопластырь бактерицидный размером не менее 4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x</w:t>
            </w:r>
            <w:proofErr w:type="spellEnd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 10 см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88" w:name="100101"/>
            <w:bookmarkEnd w:id="88"/>
            <w:r w:rsidRPr="000442CC">
              <w:rPr>
                <w:rFonts w:ascii="Times New Roman" w:hAnsi="Times New Roman"/>
                <w:sz w:val="23"/>
                <w:szCs w:val="23"/>
              </w:rPr>
              <w:t>2 шт.</w:t>
            </w: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89" w:name="100102"/>
            <w:bookmarkEnd w:id="89"/>
            <w:r w:rsidRPr="000442CC">
              <w:rPr>
                <w:rFonts w:ascii="Times New Roman" w:hAnsi="Times New Roman"/>
                <w:sz w:val="23"/>
                <w:szCs w:val="23"/>
              </w:rPr>
              <w:t>11.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90" w:name="100103"/>
            <w:bookmarkEnd w:id="90"/>
            <w:r w:rsidRPr="000442CC">
              <w:rPr>
                <w:rFonts w:ascii="Times New Roman" w:hAnsi="Times New Roman"/>
                <w:sz w:val="23"/>
                <w:szCs w:val="23"/>
              </w:rPr>
              <w:t>293880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91" w:name="100104"/>
            <w:bookmarkEnd w:id="91"/>
            <w:r w:rsidRPr="000442CC">
              <w:rPr>
                <w:rFonts w:ascii="Times New Roman" w:hAnsi="Times New Roman"/>
                <w:sz w:val="23"/>
                <w:szCs w:val="23"/>
              </w:rPr>
              <w:t>Одеяло спасательное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92" w:name="100105"/>
            <w:bookmarkEnd w:id="92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Покрывало спасательное изотермическое размером не менее 160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x</w:t>
            </w:r>
            <w:proofErr w:type="spellEnd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 210 см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93" w:name="100106"/>
            <w:bookmarkEnd w:id="93"/>
            <w:r w:rsidRPr="000442CC">
              <w:rPr>
                <w:rFonts w:ascii="Times New Roman" w:hAnsi="Times New Roman"/>
                <w:sz w:val="23"/>
                <w:szCs w:val="23"/>
              </w:rPr>
              <w:t>2 шт.</w:t>
            </w: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94" w:name="100107"/>
            <w:bookmarkEnd w:id="94"/>
            <w:r w:rsidRPr="000442CC">
              <w:rPr>
                <w:rFonts w:ascii="Times New Roman" w:hAnsi="Times New Roman"/>
                <w:sz w:val="23"/>
                <w:szCs w:val="23"/>
              </w:rPr>
              <w:t>12.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95" w:name="100108"/>
            <w:bookmarkEnd w:id="95"/>
            <w:r w:rsidRPr="000442CC">
              <w:rPr>
                <w:rFonts w:ascii="Times New Roman" w:hAnsi="Times New Roman"/>
                <w:sz w:val="23"/>
                <w:szCs w:val="23"/>
              </w:rPr>
              <w:t>260590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96" w:name="100109"/>
            <w:bookmarkEnd w:id="96"/>
            <w:r w:rsidRPr="000442CC">
              <w:rPr>
                <w:rFonts w:ascii="Times New Roman" w:hAnsi="Times New Roman"/>
                <w:sz w:val="23"/>
                <w:szCs w:val="23"/>
              </w:rPr>
              <w:t>Ножницы хирургические общего назначения, многоразового использования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97" w:name="100110"/>
            <w:bookmarkEnd w:id="97"/>
            <w:r w:rsidRPr="000442CC">
              <w:rPr>
                <w:rFonts w:ascii="Times New Roman" w:hAnsi="Times New Roman"/>
                <w:sz w:val="23"/>
                <w:szCs w:val="23"/>
              </w:rPr>
              <w:t>Ножницы для разрезания повязок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98" w:name="100111"/>
            <w:bookmarkEnd w:id="98"/>
            <w:r w:rsidRPr="000442CC">
              <w:rPr>
                <w:rFonts w:ascii="Times New Roman" w:hAnsi="Times New Roman"/>
                <w:sz w:val="23"/>
                <w:szCs w:val="23"/>
              </w:rPr>
              <w:t>1 шт.</w:t>
            </w: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99" w:name="100112"/>
            <w:bookmarkEnd w:id="99"/>
            <w:r w:rsidRPr="000442CC">
              <w:rPr>
                <w:rFonts w:ascii="Times New Roman" w:hAnsi="Times New Roman"/>
                <w:sz w:val="23"/>
                <w:szCs w:val="23"/>
              </w:rPr>
              <w:t>116910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100" w:name="100113"/>
            <w:bookmarkEnd w:id="100"/>
            <w:r w:rsidRPr="000442CC">
              <w:rPr>
                <w:rFonts w:ascii="Times New Roman" w:hAnsi="Times New Roman"/>
                <w:sz w:val="23"/>
                <w:szCs w:val="23"/>
              </w:rPr>
              <w:t>Ножницы для перевязочного материала, многоразового использования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101" w:name="100114"/>
            <w:bookmarkEnd w:id="101"/>
            <w:r w:rsidRPr="000442CC">
              <w:rPr>
                <w:rFonts w:ascii="Times New Roman" w:hAnsi="Times New Roman"/>
                <w:sz w:val="23"/>
                <w:szCs w:val="23"/>
              </w:rPr>
              <w:t>103290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102" w:name="100115"/>
            <w:bookmarkEnd w:id="102"/>
            <w:r w:rsidRPr="000442CC">
              <w:rPr>
                <w:rFonts w:ascii="Times New Roman" w:hAnsi="Times New Roman"/>
                <w:sz w:val="23"/>
                <w:szCs w:val="23"/>
              </w:rPr>
              <w:t>Ножницы для разрезания тонкой гипсовой повязки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103" w:name="100116"/>
            <w:bookmarkEnd w:id="103"/>
            <w:r w:rsidRPr="000442CC">
              <w:rPr>
                <w:rFonts w:ascii="Times New Roman" w:hAnsi="Times New Roman"/>
                <w:sz w:val="23"/>
                <w:szCs w:val="23"/>
              </w:rPr>
              <w:t>151740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  <w:bookmarkStart w:id="104" w:name="100117"/>
            <w:bookmarkEnd w:id="104"/>
            <w:r w:rsidRPr="000442CC">
              <w:rPr>
                <w:rFonts w:ascii="Times New Roman" w:hAnsi="Times New Roman"/>
                <w:sz w:val="23"/>
                <w:szCs w:val="23"/>
              </w:rPr>
              <w:t xml:space="preserve">Ножницы </w:t>
            </w:r>
            <w:proofErr w:type="spellStart"/>
            <w:r w:rsidRPr="000442CC">
              <w:rPr>
                <w:rFonts w:ascii="Times New Roman" w:hAnsi="Times New Roman"/>
                <w:sz w:val="23"/>
                <w:szCs w:val="23"/>
              </w:rPr>
              <w:t>диссекционные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</w:tr>
    </w:tbl>
    <w:p w:rsidR="0077391F" w:rsidRDefault="0077391F" w:rsidP="0077391F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b/>
          <w:bCs/>
          <w:color w:val="000000"/>
          <w:sz w:val="28"/>
          <w:szCs w:val="28"/>
        </w:rPr>
      </w:pPr>
      <w:bookmarkStart w:id="105" w:name="100118"/>
      <w:bookmarkEnd w:id="105"/>
    </w:p>
    <w:p w:rsidR="0077391F" w:rsidRDefault="0077391F" w:rsidP="0077391F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b/>
          <w:bCs/>
          <w:color w:val="000000"/>
          <w:sz w:val="28"/>
          <w:szCs w:val="28"/>
        </w:rPr>
      </w:pPr>
      <w:r w:rsidRPr="00A8253A">
        <w:rPr>
          <w:b/>
          <w:bCs/>
          <w:color w:val="000000"/>
          <w:sz w:val="28"/>
          <w:szCs w:val="28"/>
        </w:rPr>
        <w:t>2. В состав аптечки также включаются следующие прочие средства:</w:t>
      </w:r>
    </w:p>
    <w:p w:rsidR="0077391F" w:rsidRPr="00A8253A" w:rsidRDefault="0077391F" w:rsidP="0077391F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b/>
          <w:bCs/>
          <w:color w:val="000000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24"/>
        <w:gridCol w:w="6577"/>
        <w:gridCol w:w="2354"/>
      </w:tblGrid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  <w:bookmarkStart w:id="106" w:name="100119"/>
            <w:bookmarkEnd w:id="106"/>
            <w:r w:rsidRPr="000442CC">
              <w:rPr>
                <w:rFonts w:ascii="Times New Roman" w:hAnsi="Times New Roman"/>
              </w:rPr>
              <w:t xml:space="preserve">N </w:t>
            </w:r>
            <w:proofErr w:type="spellStart"/>
            <w:proofErr w:type="gramStart"/>
            <w:r w:rsidRPr="000442CC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0442CC">
              <w:rPr>
                <w:rFonts w:ascii="Times New Roman" w:hAnsi="Times New Roman"/>
              </w:rPr>
              <w:t>/</w:t>
            </w:r>
            <w:proofErr w:type="spellStart"/>
            <w:r w:rsidRPr="000442CC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  <w:bookmarkStart w:id="107" w:name="100120"/>
            <w:bookmarkEnd w:id="107"/>
            <w:r w:rsidRPr="000442CC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  <w:bookmarkStart w:id="108" w:name="100121"/>
            <w:bookmarkEnd w:id="108"/>
            <w:r w:rsidRPr="000442CC">
              <w:rPr>
                <w:rFonts w:ascii="Times New Roman" w:hAnsi="Times New Roman"/>
              </w:rPr>
              <w:t>Требуемое количество, (не менее)</w:t>
            </w: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  <w:bookmarkStart w:id="109" w:name="100122"/>
            <w:bookmarkEnd w:id="109"/>
            <w:r w:rsidRPr="000442CC">
              <w:rPr>
                <w:rFonts w:ascii="Times New Roman" w:hAnsi="Times New Roman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  <w:bookmarkStart w:id="110" w:name="100123"/>
            <w:bookmarkEnd w:id="110"/>
            <w:r w:rsidRPr="000442CC">
              <w:rPr>
                <w:rFonts w:ascii="Times New Roman" w:hAnsi="Times New Roman"/>
              </w:rPr>
              <w:t>Инструкция по оказанию первой помощи с применением аптечки для оказания первой помощи работникам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  <w:bookmarkStart w:id="111" w:name="100124"/>
            <w:bookmarkEnd w:id="111"/>
            <w:r w:rsidRPr="000442CC">
              <w:rPr>
                <w:rFonts w:ascii="Times New Roman" w:hAnsi="Times New Roman"/>
              </w:rPr>
              <w:t>1 шт.</w:t>
            </w: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  <w:bookmarkStart w:id="112" w:name="100125"/>
            <w:bookmarkEnd w:id="112"/>
            <w:r w:rsidRPr="000442CC">
              <w:rPr>
                <w:rFonts w:ascii="Times New Roman" w:hAnsi="Times New Roman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  <w:bookmarkStart w:id="113" w:name="100126"/>
            <w:bookmarkEnd w:id="113"/>
            <w:r w:rsidRPr="000442CC">
              <w:rPr>
                <w:rFonts w:ascii="Times New Roman" w:hAnsi="Times New Roman"/>
              </w:rPr>
              <w:t>Футляр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  <w:bookmarkStart w:id="114" w:name="100127"/>
            <w:bookmarkEnd w:id="114"/>
            <w:r w:rsidRPr="000442CC">
              <w:rPr>
                <w:rFonts w:ascii="Times New Roman" w:hAnsi="Times New Roman"/>
              </w:rPr>
              <w:t>1 шт.</w:t>
            </w:r>
          </w:p>
        </w:tc>
      </w:tr>
      <w:tr w:rsidR="0077391F" w:rsidRPr="000442CC" w:rsidTr="008450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</w:rPr>
            </w:pPr>
            <w:bookmarkStart w:id="115" w:name="100128"/>
            <w:bookmarkEnd w:id="115"/>
            <w:r w:rsidRPr="000442CC">
              <w:rPr>
                <w:rFonts w:ascii="Times New Roman" w:hAnsi="Times New Roman"/>
              </w:rPr>
              <w:t>Сумка</w:t>
            </w:r>
          </w:p>
        </w:tc>
        <w:tc>
          <w:tcPr>
            <w:tcW w:w="0" w:type="auto"/>
            <w:vAlign w:val="center"/>
            <w:hideMark/>
          </w:tcPr>
          <w:p w:rsidR="0077391F" w:rsidRPr="000442CC" w:rsidRDefault="0077391F" w:rsidP="008450E3">
            <w:pPr>
              <w:pStyle w:val="a4"/>
              <w:rPr>
                <w:rFonts w:ascii="Times New Roman" w:hAnsi="Times New Roman"/>
                <w:sz w:val="20"/>
              </w:rPr>
            </w:pPr>
          </w:p>
        </w:tc>
      </w:tr>
    </w:tbl>
    <w:p w:rsidR="0077391F" w:rsidRDefault="0077391F" w:rsidP="0077391F">
      <w:pPr>
        <w:pStyle w:val="a5"/>
        <w:spacing w:before="0" w:beforeAutospacing="0" w:after="0" w:afterAutospacing="0" w:line="300" w:lineRule="atLeast"/>
      </w:pPr>
    </w:p>
    <w:p w:rsidR="0077391F" w:rsidRDefault="0077391F" w:rsidP="0077391F">
      <w:pPr>
        <w:pStyle w:val="a5"/>
        <w:spacing w:before="0" w:beforeAutospacing="0" w:after="0" w:afterAutospacing="0"/>
        <w:ind w:firstLine="567"/>
      </w:pPr>
      <w:r>
        <w:t xml:space="preserve">Если мы посмотрим на аптечку для работников, то изменилось количество масок медицинских. Раньше расшифровывалось, что она должна быть 3-слойная из нетканого материала с резинками или с завязками, то сейчас маска медицинская нестерильная одноразовая. Раньше было 2 штуки, сейчас 10 штук. По поводу комплектации перчаток ничего не изменилось. По поводу масок для сердечно-легочной реанимации тоже ничего не изменилось. Жгуты остались, как и были. Изменилось количество содержания рулонов и бинтов различных, что ранее было по 3 штуки, сейчас по 4 штуки. И лейкопластыри – добавились именно лейкопластырь кожный </w:t>
      </w:r>
      <w:proofErr w:type="spellStart"/>
      <w:r>
        <w:t>гипоаллергенный</w:t>
      </w:r>
      <w:proofErr w:type="spellEnd"/>
      <w:r>
        <w:t>, соответственно, новое, что должно быть в аптечках, ранее этого не было. И одеяло спасательное, покрывало спасательное ранее была 1 штука, сейчас изменился состав, нужно сразу 2 штуки иметь в вашей аптечке. Как было, так и осталось ножницы в составе.</w:t>
      </w:r>
    </w:p>
    <w:p w:rsidR="0077391F" w:rsidRDefault="0077391F" w:rsidP="0077391F">
      <w:pPr>
        <w:pStyle w:val="a5"/>
        <w:spacing w:before="0" w:beforeAutospacing="0" w:after="0" w:afterAutospacing="0"/>
        <w:ind w:firstLine="567"/>
      </w:pPr>
      <w:r>
        <w:t>Раньше были рекомендации с пиктограммами по использованию изделий медицинского назначения, а сейчас в аптечке должна быть именно инструкция по оказанию первой помощи с применением аптечки для оказания первой помощи работникам.</w:t>
      </w:r>
    </w:p>
    <w:p w:rsidR="0077391F" w:rsidRDefault="0077391F" w:rsidP="0077391F">
      <w:pPr>
        <w:pStyle w:val="a5"/>
        <w:spacing w:before="0" w:beforeAutospacing="0" w:after="0" w:afterAutospacing="0"/>
        <w:ind w:firstLine="567"/>
      </w:pPr>
      <w:r>
        <w:t xml:space="preserve">Исключено из состава аптечки ряд бинтов, пакетов перевязочных, салфеток, блокнот, авторучка и английские булавки. </w:t>
      </w:r>
    </w:p>
    <w:p w:rsidR="0077391F" w:rsidRDefault="0077391F" w:rsidP="0077391F">
      <w:pPr>
        <w:pStyle w:val="a5"/>
        <w:spacing w:before="0" w:beforeAutospacing="0" w:after="0" w:afterAutospacing="0"/>
        <w:ind w:firstLine="567"/>
      </w:pPr>
      <w:r>
        <w:t xml:space="preserve">Дезинфицирующих средств в аптечках не присутствует, как и лекарственных средств. То есть если мы говорим конкретно про аптечки для оказания первой помощи работникам, там этого нет. </w:t>
      </w:r>
    </w:p>
    <w:p w:rsidR="0077391F" w:rsidRDefault="0077391F" w:rsidP="0077391F">
      <w:pPr>
        <w:pStyle w:val="a5"/>
        <w:spacing w:before="0" w:beforeAutospacing="0" w:after="0" w:afterAutospacing="0"/>
        <w:ind w:firstLine="567"/>
      </w:pPr>
      <w:r>
        <w:t xml:space="preserve">Укомплектованные до 1 сентября 2021 года аптечки должны применяться в пределах срока их годности. Если у вас аптечка была сделана по прошлым нормам и, соответственно, она сейчас укомплектована, ее не нужно дополнять, её можно применять до 31 августа 2025 года, т.е. ещё 4 года они точно вам прослужат. Поэтому сейчас заменять свои старые аптечки на новые нет смысла. </w:t>
      </w:r>
      <w:proofErr w:type="gramStart"/>
      <w:r>
        <w:t>Но если у вас аптечка разукомплектована, т.е. там нет части материалов, части бинтов, то, соответственно, проще заказать новую или самостоятельно собрать комплект.</w:t>
      </w:r>
      <w:proofErr w:type="gramEnd"/>
    </w:p>
    <w:p w:rsidR="0077391F" w:rsidRDefault="0077391F" w:rsidP="0016231A">
      <w:pPr>
        <w:pStyle w:val="a5"/>
        <w:spacing w:before="0" w:beforeAutospacing="0" w:after="0" w:afterAutospacing="0"/>
        <w:ind w:firstLine="567"/>
      </w:pPr>
      <w:r>
        <w:t>Новый состав аптечки утверждаем приказом руководителя. Прикладываем также обязательно в приказ состав аптечек, чтобы было видно, чтобы ваш ответственный мог этому составу следовать, и, соответственно, уже комплектуем, закупаем необходимые наименования.</w:t>
      </w:r>
    </w:p>
    <w:p w:rsidR="0016231A" w:rsidRPr="0016231A" w:rsidRDefault="0016231A" w:rsidP="0016231A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16231A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Обучение первой помощи пострадавшим</w:t>
      </w:r>
    </w:p>
    <w:p w:rsidR="0016231A" w:rsidRPr="0016231A" w:rsidRDefault="0016231A" w:rsidP="0016231A">
      <w:pPr>
        <w:spacing w:after="0" w:line="240" w:lineRule="auto"/>
        <w:rPr>
          <w:rFonts w:ascii="Arial" w:eastAsia="Times New Roman" w:hAnsi="Arial" w:cs="Arial"/>
          <w:color w:val="333333"/>
          <w:sz w:val="15"/>
          <w:szCs w:val="15"/>
        </w:rPr>
      </w:pPr>
      <w:r w:rsidRPr="0016231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 1 марта 2022 года обучаться </w:t>
      </w:r>
      <w:proofErr w:type="gramStart"/>
      <w:r w:rsidRPr="0016231A">
        <w:rPr>
          <w:rFonts w:ascii="Times New Roman" w:eastAsia="Times New Roman" w:hAnsi="Times New Roman" w:cs="Times New Roman"/>
          <w:color w:val="333333"/>
          <w:sz w:val="28"/>
          <w:szCs w:val="28"/>
        </w:rPr>
        <w:t>должны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16231A" w:rsidRDefault="0016231A" w:rsidP="0016231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Pr="0016231A">
        <w:rPr>
          <w:rFonts w:ascii="Times New Roman" w:eastAsia="Times New Roman" w:hAnsi="Times New Roman" w:cs="Times New Roman"/>
          <w:color w:val="333333"/>
          <w:sz w:val="28"/>
          <w:szCs w:val="28"/>
        </w:rPr>
        <w:t>инструктирующие и обучающие оказанию первой помощи;</w:t>
      </w:r>
    </w:p>
    <w:p w:rsidR="0016231A" w:rsidRDefault="0016231A" w:rsidP="0016231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Pr="0016231A">
        <w:rPr>
          <w:rFonts w:ascii="Times New Roman" w:eastAsia="Times New Roman" w:hAnsi="Times New Roman" w:cs="Times New Roman"/>
          <w:color w:val="333333"/>
          <w:sz w:val="28"/>
          <w:szCs w:val="28"/>
        </w:rPr>
        <w:t>рабочие;</w:t>
      </w:r>
    </w:p>
    <w:p w:rsidR="0016231A" w:rsidRDefault="0016231A" w:rsidP="0016231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Pr="0016231A">
        <w:rPr>
          <w:rFonts w:ascii="Times New Roman" w:eastAsia="Times New Roman" w:hAnsi="Times New Roman" w:cs="Times New Roman"/>
          <w:color w:val="333333"/>
          <w:sz w:val="28"/>
          <w:szCs w:val="28"/>
        </w:rPr>
        <w:t>лица, обязанные уметь оказывать первую помощь согласно НПА;</w:t>
      </w:r>
    </w:p>
    <w:p w:rsidR="0016231A" w:rsidRDefault="0016231A" w:rsidP="0016231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Pr="0016231A">
        <w:rPr>
          <w:rFonts w:ascii="Times New Roman" w:eastAsia="Times New Roman" w:hAnsi="Times New Roman" w:cs="Times New Roman"/>
          <w:color w:val="333333"/>
          <w:sz w:val="28"/>
          <w:szCs w:val="28"/>
        </w:rPr>
        <w:t>руководитель организации, чле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ны комиссии по проверке знаний, </w:t>
      </w:r>
      <w:r w:rsidRPr="0016231A">
        <w:rPr>
          <w:rFonts w:ascii="Times New Roman" w:eastAsia="Times New Roman" w:hAnsi="Times New Roman" w:cs="Times New Roman"/>
          <w:color w:val="333333"/>
          <w:sz w:val="28"/>
          <w:szCs w:val="28"/>
        </w:rPr>
        <w:t>специалисты по охране труда, члены комиссий по охране труда, уполномоченные по охране труда.</w:t>
      </w:r>
    </w:p>
    <w:p w:rsidR="0016231A" w:rsidRPr="0016231A" w:rsidRDefault="0016231A" w:rsidP="0016231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Pr="0016231A">
        <w:rPr>
          <w:rFonts w:ascii="Times New Roman" w:eastAsia="Times New Roman" w:hAnsi="Times New Roman" w:cs="Times New Roman"/>
          <w:color w:val="333333"/>
          <w:sz w:val="28"/>
          <w:szCs w:val="28"/>
        </w:rPr>
        <w:t>иные работники по решению работодателя.</w:t>
      </w:r>
    </w:p>
    <w:p w:rsidR="0016231A" w:rsidRPr="0016231A" w:rsidRDefault="0016231A" w:rsidP="0016231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6231A">
        <w:rPr>
          <w:rFonts w:ascii="Times New Roman" w:eastAsia="Times New Roman" w:hAnsi="Times New Roman" w:cs="Times New Roman"/>
          <w:color w:val="333333"/>
          <w:sz w:val="28"/>
          <w:szCs w:val="28"/>
        </w:rPr>
        <w:t>В Порядке обучения установлены требования к составу учебной программы и ее продолжительности:</w:t>
      </w:r>
    </w:p>
    <w:p w:rsidR="0016231A" w:rsidRDefault="0016231A" w:rsidP="0016231A">
      <w:pPr>
        <w:spacing w:after="0" w:line="240" w:lineRule="auto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Pr="0016231A">
        <w:rPr>
          <w:rFonts w:ascii="Times New Roman" w:eastAsia="Times New Roman" w:hAnsi="Times New Roman" w:cs="Times New Roman"/>
          <w:color w:val="333333"/>
          <w:sz w:val="28"/>
          <w:szCs w:val="28"/>
        </w:rPr>
        <w:t>8 часов, если обучение выделено в отдельную программу;</w:t>
      </w:r>
    </w:p>
    <w:p w:rsidR="0016231A" w:rsidRPr="0016231A" w:rsidRDefault="0016231A" w:rsidP="0016231A">
      <w:pPr>
        <w:spacing w:after="0" w:line="240" w:lineRule="auto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Pr="0016231A">
        <w:rPr>
          <w:rFonts w:ascii="Times New Roman" w:eastAsia="Times New Roman" w:hAnsi="Times New Roman" w:cs="Times New Roman"/>
          <w:color w:val="333333"/>
          <w:sz w:val="28"/>
          <w:szCs w:val="28"/>
        </w:rPr>
        <w:t>4 часа, если обучение проводится вместе с обучением по охране труда.</w:t>
      </w:r>
    </w:p>
    <w:p w:rsidR="0016231A" w:rsidRPr="0016231A" w:rsidRDefault="0016231A" w:rsidP="0016231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6231A">
        <w:rPr>
          <w:rFonts w:ascii="Times New Roman" w:eastAsia="Times New Roman" w:hAnsi="Times New Roman" w:cs="Times New Roman"/>
          <w:color w:val="333333"/>
          <w:sz w:val="28"/>
          <w:szCs w:val="28"/>
        </w:rPr>
        <w:t>Периодичность — не реже раза в три года.</w:t>
      </w:r>
    </w:p>
    <w:p w:rsidR="00CB4B5E" w:rsidRDefault="00CB4B5E" w:rsidP="0016231A">
      <w:pPr>
        <w:spacing w:after="0"/>
      </w:pPr>
    </w:p>
    <w:sectPr w:rsidR="00CB4B5E" w:rsidSect="00BB05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F50FDD"/>
    <w:multiLevelType w:val="multilevel"/>
    <w:tmpl w:val="9816E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CBB7427"/>
    <w:multiLevelType w:val="multilevel"/>
    <w:tmpl w:val="8D16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7391F"/>
    <w:rsid w:val="0016231A"/>
    <w:rsid w:val="0077391F"/>
    <w:rsid w:val="00A51A67"/>
    <w:rsid w:val="00BB0517"/>
    <w:rsid w:val="00CB4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517"/>
  </w:style>
  <w:style w:type="paragraph" w:styleId="2">
    <w:name w:val="heading 2"/>
    <w:basedOn w:val="a"/>
    <w:link w:val="20"/>
    <w:uiPriority w:val="9"/>
    <w:qFormat/>
    <w:rsid w:val="00162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7391F"/>
    <w:rPr>
      <w:color w:val="0000FF"/>
      <w:u w:val="single"/>
    </w:rPr>
  </w:style>
  <w:style w:type="paragraph" w:styleId="a4">
    <w:name w:val="No Spacing"/>
    <w:uiPriority w:val="1"/>
    <w:qFormat/>
    <w:rsid w:val="0077391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a5">
    <w:basedOn w:val="a"/>
    <w:next w:val="a6"/>
    <w:uiPriority w:val="99"/>
    <w:unhideWhenUsed/>
    <w:rsid w:val="00773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773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77391F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16231A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7">
    <w:name w:val="Strong"/>
    <w:basedOn w:val="a0"/>
    <w:uiPriority w:val="22"/>
    <w:qFormat/>
    <w:rsid w:val="0016231A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162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23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galacts.ru/doc/prikaz-minzdrava-rossii-ot-15122020-n-1331n-ob-utverzhdenii/" TargetMode="External"/><Relationship Id="rId5" Type="http://schemas.openxmlformats.org/officeDocument/2006/relationships/hyperlink" Target="https://legalacts.ru/doc/prikaz-minzdrava-rossii-ot-06062012-n-4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1059</Words>
  <Characters>6039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Обучение первой помощи пострадавшим</vt:lpstr>
    </vt:vector>
  </TitlesOfParts>
  <Company>Reanimator Extreme Edition</Company>
  <LinksUpToDate>false</LinksUpToDate>
  <CharactersWithSpaces>7084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UseR7</cp:lastModifiedBy>
  <cp:revision>3</cp:revision>
  <dcterms:created xsi:type="dcterms:W3CDTF">2022-02-14T11:42:00Z</dcterms:created>
  <dcterms:modified xsi:type="dcterms:W3CDTF">2022-02-15T11:48:00Z</dcterms:modified>
</cp:coreProperties>
</file>